
<file path=[Content_Types].xml><?xml version="1.0" encoding="utf-8"?>
<Types xmlns="http://schemas.openxmlformats.org/package/2006/content-types">
  <Default Extension="ICO" ContentType="image/.ico"/>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CFA0E" w14:textId="67CC3D16" w:rsidR="009F7FCE" w:rsidRPr="005F54F1" w:rsidRDefault="006D7561" w:rsidP="00C24DEF">
      <w:pPr>
        <w:pStyle w:val="papertitle"/>
      </w:pPr>
      <w:r w:rsidRPr="006D7561">
        <w:rPr>
          <w:lang w:val="en"/>
        </w:rPr>
        <w:t xml:space="preserve">Improving Labor Productivity of </w:t>
      </w:r>
      <w:bookmarkStart w:id="0" w:name="_Hlk132551748"/>
      <w:r w:rsidRPr="006D7561">
        <w:t>Concrete Construction of Townhouse Columns</w:t>
      </w:r>
      <w:bookmarkEnd w:id="0"/>
      <w:r w:rsidRPr="006D7561">
        <w:t xml:space="preserve"> b</w:t>
      </w:r>
      <w:r w:rsidRPr="006D7561">
        <w:rPr>
          <w:lang w:val="en"/>
        </w:rPr>
        <w:t>y Discrete Event Simulation</w:t>
      </w:r>
    </w:p>
    <w:p w14:paraId="44413ACC" w14:textId="00098642" w:rsidR="00C51058" w:rsidRPr="005F54F1" w:rsidRDefault="00C51058" w:rsidP="00C51058">
      <w:pPr>
        <w:pStyle w:val="author"/>
        <w:rPr>
          <w:vertAlign w:val="superscript"/>
        </w:rPr>
      </w:pPr>
      <w:r w:rsidRPr="005F54F1">
        <w:t>Phong Thanh Nguyen</w:t>
      </w:r>
      <w:r w:rsidR="009B2539" w:rsidRPr="005F54F1">
        <w:rPr>
          <w:vertAlign w:val="superscript"/>
        </w:rPr>
        <w:t>1</w:t>
      </w:r>
      <w:r w:rsidRPr="005F54F1">
        <w:rPr>
          <w:vertAlign w:val="superscript"/>
        </w:rPr>
        <w:t>,2*</w:t>
      </w:r>
      <w:r w:rsidRPr="005F54F1">
        <w:t xml:space="preserve">, </w:t>
      </w:r>
      <w:r w:rsidR="00665B0D" w:rsidRPr="00665B0D">
        <w:rPr>
          <w:bCs/>
        </w:rPr>
        <w:t>Phat Huynh Kim</w:t>
      </w:r>
      <w:r w:rsidRPr="005F54F1">
        <w:rPr>
          <w:vertAlign w:val="superscript"/>
        </w:rPr>
        <w:t>3,4</w:t>
      </w:r>
    </w:p>
    <w:p w14:paraId="4BFB6140" w14:textId="26DF8177" w:rsidR="00C24DEF" w:rsidRPr="005F54F1" w:rsidRDefault="009B2539" w:rsidP="00EE426C">
      <w:pPr>
        <w:pStyle w:val="address"/>
      </w:pPr>
      <w:r w:rsidRPr="005F54F1">
        <w:rPr>
          <w:vertAlign w:val="superscript"/>
        </w:rPr>
        <w:t>1</w:t>
      </w:r>
      <w:r w:rsidRPr="005F54F1">
        <w:t xml:space="preserve"> </w:t>
      </w:r>
      <w:r w:rsidR="00C51058" w:rsidRPr="005F54F1">
        <w:t>Professional Knowledge &amp; Project Management Research Team (K2P), Ho Chi Minh City Open University, Vietnam</w:t>
      </w:r>
    </w:p>
    <w:p w14:paraId="402BF12B" w14:textId="70C276C8" w:rsidR="00C51058" w:rsidRPr="005F54F1" w:rsidRDefault="009B2539" w:rsidP="00C51058">
      <w:pPr>
        <w:pStyle w:val="address"/>
        <w:rPr>
          <w:i/>
          <w:lang w:bidi="en-US"/>
        </w:rPr>
      </w:pPr>
      <w:r w:rsidRPr="005F54F1">
        <w:rPr>
          <w:vertAlign w:val="superscript"/>
        </w:rPr>
        <w:t>2</w:t>
      </w:r>
      <w:r w:rsidRPr="005F54F1">
        <w:t xml:space="preserve"> </w:t>
      </w:r>
      <w:r w:rsidR="00C51058" w:rsidRPr="005F54F1">
        <w:rPr>
          <w:iCs/>
          <w:lang w:bidi="en-US"/>
        </w:rPr>
        <w:t>Department of Project Management, Faculty of Civil Engineering, Ho Chi Minh City Open University, Vietnam</w:t>
      </w:r>
      <w:r w:rsidR="00C51058" w:rsidRPr="005F54F1">
        <w:rPr>
          <w:i/>
          <w:lang w:bidi="en-US"/>
        </w:rPr>
        <w:t>.</w:t>
      </w:r>
    </w:p>
    <w:p w14:paraId="546DD4CD" w14:textId="1489A85F" w:rsidR="00C51058" w:rsidRPr="005F54F1" w:rsidRDefault="00C51058" w:rsidP="00C51058">
      <w:pPr>
        <w:pStyle w:val="address"/>
        <w:rPr>
          <w:iCs/>
          <w:lang w:bidi="en-US"/>
        </w:rPr>
      </w:pPr>
      <w:r w:rsidRPr="005F54F1">
        <w:rPr>
          <w:iCs/>
          <w:vertAlign w:val="superscript"/>
          <w:lang w:bidi="en-US"/>
        </w:rPr>
        <w:t xml:space="preserve">3 </w:t>
      </w:r>
      <w:r w:rsidRPr="005F54F1">
        <w:rPr>
          <w:iCs/>
          <w:lang w:bidi="en-US"/>
        </w:rPr>
        <w:t xml:space="preserve">Department of Construction Engineering and Management, Faculty of Civil Engineering, </w:t>
      </w:r>
    </w:p>
    <w:p w14:paraId="689ADA37" w14:textId="0A03F229" w:rsidR="00C51058" w:rsidRPr="005F54F1" w:rsidRDefault="00C51058" w:rsidP="00C51058">
      <w:pPr>
        <w:pStyle w:val="address"/>
        <w:rPr>
          <w:iCs/>
          <w:lang w:bidi="en-US"/>
        </w:rPr>
      </w:pPr>
      <w:r w:rsidRPr="005F54F1">
        <w:rPr>
          <w:iCs/>
          <w:lang w:bidi="en-US"/>
        </w:rPr>
        <w:t>Ho Chi Minh City University of Technology (HCMUT), 268 Ly Thuong Kiet, District 10, Ho Chi Minh City, Vietnam.</w:t>
      </w:r>
    </w:p>
    <w:p w14:paraId="4A49F6F1" w14:textId="77777777" w:rsidR="00672B1B" w:rsidRPr="005F54F1" w:rsidRDefault="00C51058" w:rsidP="00672B1B">
      <w:pPr>
        <w:pStyle w:val="address"/>
        <w:rPr>
          <w:iCs/>
          <w:lang w:bidi="en-US"/>
        </w:rPr>
      </w:pPr>
      <w:r w:rsidRPr="005F54F1">
        <w:rPr>
          <w:iCs/>
          <w:vertAlign w:val="superscript"/>
          <w:lang w:bidi="en-US"/>
        </w:rPr>
        <w:t xml:space="preserve">4 </w:t>
      </w:r>
      <w:r w:rsidRPr="005F54F1">
        <w:rPr>
          <w:iCs/>
          <w:lang w:bidi="en-US"/>
        </w:rPr>
        <w:t>Vietnam National University Ho Chi Minh City, Linh Trung Ward, Thu Duc District, Ho Chi Minh City, Vietnam.</w:t>
      </w:r>
    </w:p>
    <w:p w14:paraId="7045A8B9" w14:textId="77777777" w:rsidR="00672B1B" w:rsidRPr="005F54F1" w:rsidRDefault="00672B1B" w:rsidP="00C51058">
      <w:pPr>
        <w:pStyle w:val="address"/>
        <w:rPr>
          <w:iCs/>
          <w:lang w:bidi="en-US"/>
        </w:rPr>
      </w:pPr>
    </w:p>
    <w:p w14:paraId="2E09BD02" w14:textId="77777777" w:rsidR="00C51058" w:rsidRPr="005F54F1" w:rsidRDefault="00C51058" w:rsidP="00C51058">
      <w:pPr>
        <w:pStyle w:val="address"/>
        <w:rPr>
          <w:i/>
          <w:lang w:bidi="en-US"/>
        </w:rPr>
      </w:pPr>
    </w:p>
    <w:p w14:paraId="05CEB0DE" w14:textId="2140F525" w:rsidR="00C24DEF" w:rsidRPr="005F54F1" w:rsidRDefault="009B2539" w:rsidP="006809AE">
      <w:pPr>
        <w:pStyle w:val="address"/>
      </w:pPr>
      <w:r w:rsidRPr="005F54F1">
        <w:br/>
      </w:r>
      <w:r w:rsidR="00DC7F50" w:rsidRPr="005F54F1">
        <w:rPr>
          <w:rStyle w:val="e-mail"/>
        </w:rPr>
        <w:t>phong.nt</w:t>
      </w:r>
      <w:r w:rsidRPr="005F54F1">
        <w:rPr>
          <w:rStyle w:val="e-mail"/>
        </w:rPr>
        <w:t>@</w:t>
      </w:r>
      <w:r w:rsidR="00DC7F50" w:rsidRPr="005F54F1">
        <w:rPr>
          <w:rStyle w:val="e-mail"/>
        </w:rPr>
        <w:t>ou.edu.vn</w:t>
      </w:r>
    </w:p>
    <w:p w14:paraId="6563D53E" w14:textId="2D7CA1A9" w:rsidR="00C24DEF" w:rsidRPr="005F54F1" w:rsidRDefault="009B2539" w:rsidP="00EE426C">
      <w:pPr>
        <w:pStyle w:val="abstract"/>
        <w:spacing w:after="0"/>
        <w:ind w:firstLine="0"/>
      </w:pPr>
      <w:r w:rsidRPr="005F54F1">
        <w:rPr>
          <w:b/>
          <w:bCs/>
        </w:rPr>
        <w:t xml:space="preserve">Abstract. </w:t>
      </w:r>
      <w:r w:rsidR="006D7561" w:rsidRPr="006D7561">
        <w:rPr>
          <w:lang w:val="vi-VN"/>
        </w:rPr>
        <w:t>Construction is one of the industries with a long history and the largest s</w:t>
      </w:r>
      <w:r w:rsidR="006D7561" w:rsidRPr="006D7561">
        <w:t xml:space="preserve">cope </w:t>
      </w:r>
      <w:r w:rsidR="006D7561" w:rsidRPr="006D7561">
        <w:rPr>
          <w:lang w:val="vi-VN"/>
        </w:rPr>
        <w:t xml:space="preserve">in the world. In Vietnam, despite experiencing the Covid-19 pandemic, the market demand for townhouse construction is forecasted to still have a high growth rate because most of them are self-built houses and are less sensitive to short-term changes in </w:t>
      </w:r>
      <w:r w:rsidR="006D7561" w:rsidRPr="006D7561">
        <w:t xml:space="preserve">the </w:t>
      </w:r>
      <w:r w:rsidR="006D7561" w:rsidRPr="006D7561">
        <w:rPr>
          <w:lang w:val="vi-VN"/>
        </w:rPr>
        <w:t xml:space="preserve">economic environment. There are many researches and solutions proposed to improve labor productivity, reduce costs or shorten the project schedule. However, it is very difficult to satisfy all three factors at the same time. To solve this problem, </w:t>
      </w:r>
      <w:r w:rsidR="006D7561" w:rsidRPr="006D7561">
        <w:t xml:space="preserve">the </w:t>
      </w:r>
      <w:r w:rsidR="006D7561" w:rsidRPr="006D7561">
        <w:rPr>
          <w:lang w:val="vi-VN"/>
        </w:rPr>
        <w:t xml:space="preserve">simulation </w:t>
      </w:r>
      <w:r w:rsidR="006D7561" w:rsidRPr="006D7561">
        <w:t>approach is</w:t>
      </w:r>
      <w:r w:rsidR="006D7561" w:rsidRPr="006D7561">
        <w:rPr>
          <w:lang w:val="vi-VN"/>
        </w:rPr>
        <w:t xml:space="preserve"> considered one of the most effective methods. </w:t>
      </w:r>
      <w:r w:rsidR="006D7561" w:rsidRPr="006D7561">
        <w:t xml:space="preserve">Using </w:t>
      </w:r>
      <w:r w:rsidR="006D7561" w:rsidRPr="006D7561">
        <w:rPr>
          <w:lang w:val="vi-VN"/>
        </w:rPr>
        <w:t xml:space="preserve">Stroboscope simulation, </w:t>
      </w:r>
      <w:r w:rsidR="006D7561" w:rsidRPr="006D7561">
        <w:t>this study records</w:t>
      </w:r>
      <w:r w:rsidR="006D7561" w:rsidRPr="006D7561">
        <w:rPr>
          <w:lang w:val="vi-VN"/>
        </w:rPr>
        <w:t xml:space="preserve"> the actual construction time of the column workers at the construction site, thereby calculating the probability distributions and modeling the implementation process. The </w:t>
      </w:r>
      <w:r w:rsidR="006D7561" w:rsidRPr="006D7561">
        <w:t>research results</w:t>
      </w:r>
      <w:r w:rsidR="006D7561" w:rsidRPr="006D7561">
        <w:rPr>
          <w:lang w:val="vi-VN"/>
        </w:rPr>
        <w:t xml:space="preserve"> will help </w:t>
      </w:r>
      <w:r w:rsidR="006D7561" w:rsidRPr="006D7561">
        <w:t xml:space="preserve">construction </w:t>
      </w:r>
      <w:r w:rsidR="006D7561" w:rsidRPr="006D7561">
        <w:rPr>
          <w:lang w:val="vi-VN"/>
        </w:rPr>
        <w:t>managers observe and evaluate potential conflicts or problems, such as resource allocation, number of workers, etc</w:t>
      </w:r>
      <w:r w:rsidR="006D7561" w:rsidRPr="006D7561">
        <w:t>.,</w:t>
      </w:r>
      <w:r w:rsidR="006D7561" w:rsidRPr="006D7561">
        <w:rPr>
          <w:lang w:val="vi-VN"/>
        </w:rPr>
        <w:t xml:space="preserve"> and the</w:t>
      </w:r>
      <w:r w:rsidR="006D7561" w:rsidRPr="006D7561">
        <w:t>n make</w:t>
      </w:r>
      <w:r w:rsidR="006D7561" w:rsidRPr="006D7561">
        <w:rPr>
          <w:lang w:val="vi-VN"/>
        </w:rPr>
        <w:t xml:space="preserve"> </w:t>
      </w:r>
      <w:r w:rsidR="006D7561" w:rsidRPr="006D7561">
        <w:t>e</w:t>
      </w:r>
      <w:r w:rsidR="006D7561" w:rsidRPr="006D7561">
        <w:rPr>
          <w:lang w:val="vi-VN"/>
        </w:rPr>
        <w:t>ffective solutions to reduce construction time and increase labor productivity</w:t>
      </w:r>
      <w:r w:rsidR="0018359F" w:rsidRPr="005F54F1">
        <w:t>.</w:t>
      </w:r>
    </w:p>
    <w:p w14:paraId="41F885E3" w14:textId="7EA44826" w:rsidR="00C24DEF" w:rsidRPr="005F54F1" w:rsidRDefault="009B2539" w:rsidP="00EE426C">
      <w:pPr>
        <w:pStyle w:val="keywords"/>
      </w:pPr>
      <w:r w:rsidRPr="005F54F1">
        <w:rPr>
          <w:b/>
          <w:bCs/>
        </w:rPr>
        <w:t>Keywords:</w:t>
      </w:r>
      <w:r w:rsidRPr="005F54F1">
        <w:t xml:space="preserve"> </w:t>
      </w:r>
      <w:r w:rsidR="00E24FA9" w:rsidRPr="00E24FA9">
        <w:t>D</w:t>
      </w:r>
      <w:r w:rsidR="00E24FA9" w:rsidRPr="00E24FA9">
        <w:rPr>
          <w:lang w:val="vi-VN"/>
        </w:rPr>
        <w:t xml:space="preserve">iscrete </w:t>
      </w:r>
      <w:r w:rsidR="005F50CE">
        <w:t>E</w:t>
      </w:r>
      <w:r w:rsidR="00E24FA9" w:rsidRPr="00E24FA9">
        <w:rPr>
          <w:lang w:val="vi-VN"/>
        </w:rPr>
        <w:t xml:space="preserve">vent </w:t>
      </w:r>
      <w:r w:rsidR="005F50CE">
        <w:t>S</w:t>
      </w:r>
      <w:r w:rsidR="00E24FA9" w:rsidRPr="00E24FA9">
        <w:rPr>
          <w:lang w:val="vi-VN"/>
        </w:rPr>
        <w:t>imulation</w:t>
      </w:r>
      <w:r w:rsidR="00E24FA9" w:rsidRPr="00E24FA9">
        <w:t>;</w:t>
      </w:r>
      <w:r w:rsidR="00E24FA9" w:rsidRPr="00E24FA9">
        <w:rPr>
          <w:lang w:val="vi-VN"/>
        </w:rPr>
        <w:t xml:space="preserve"> </w:t>
      </w:r>
      <w:r w:rsidR="00E24FA9" w:rsidRPr="00E24FA9">
        <w:t>P</w:t>
      </w:r>
      <w:r w:rsidR="00E24FA9" w:rsidRPr="00E24FA9">
        <w:rPr>
          <w:lang w:val="vi-VN"/>
        </w:rPr>
        <w:t xml:space="preserve">robability </w:t>
      </w:r>
      <w:r w:rsidR="005F50CE">
        <w:t>D</w:t>
      </w:r>
      <w:r w:rsidR="00E24FA9" w:rsidRPr="00E24FA9">
        <w:rPr>
          <w:lang w:val="vi-VN"/>
        </w:rPr>
        <w:t>istribution</w:t>
      </w:r>
      <w:r w:rsidR="00E24FA9" w:rsidRPr="00E24FA9">
        <w:t>;</w:t>
      </w:r>
      <w:r w:rsidR="00E24FA9" w:rsidRPr="00E24FA9">
        <w:rPr>
          <w:lang w:val="vi-VN"/>
        </w:rPr>
        <w:t xml:space="preserve"> </w:t>
      </w:r>
      <w:r w:rsidR="005F50CE">
        <w:t>T</w:t>
      </w:r>
      <w:r w:rsidR="00E24FA9" w:rsidRPr="00E24FA9">
        <w:t>ownhouses; Crystal Ball;</w:t>
      </w:r>
      <w:r w:rsidR="00E24FA9" w:rsidRPr="00E24FA9">
        <w:rPr>
          <w:lang w:val="vi-VN"/>
        </w:rPr>
        <w:t xml:space="preserve"> </w:t>
      </w:r>
      <w:r w:rsidR="00E24FA9" w:rsidRPr="00E24FA9">
        <w:t>Stroboscope</w:t>
      </w:r>
      <w:r w:rsidRPr="005F54F1">
        <w:t>.</w:t>
      </w:r>
    </w:p>
    <w:p w14:paraId="7635318C" w14:textId="50D830B8" w:rsidR="00C24DEF" w:rsidRPr="005F54F1" w:rsidRDefault="0018359F" w:rsidP="00C24DEF">
      <w:pPr>
        <w:pStyle w:val="heading1"/>
      </w:pPr>
      <w:r w:rsidRPr="005F54F1">
        <w:t>Introduction</w:t>
      </w:r>
    </w:p>
    <w:p w14:paraId="3A677E48" w14:textId="17A46992" w:rsidR="00C24DEF" w:rsidRPr="005F54F1" w:rsidRDefault="00665B0D" w:rsidP="00665B0D">
      <w:pPr>
        <w:pStyle w:val="p1a"/>
      </w:pPr>
      <w:r>
        <w:t>Currently, t</w:t>
      </w:r>
      <w:r w:rsidRPr="00665B0D">
        <w:t xml:space="preserve">he supply and consumption of townhouses </w:t>
      </w:r>
      <w:r>
        <w:t>i</w:t>
      </w:r>
      <w:r w:rsidRPr="00665B0D">
        <w:t xml:space="preserve">n Ho Chi Minh City and surrounding areas are both higher than </w:t>
      </w:r>
      <w:r w:rsidR="005F7365">
        <w:t xml:space="preserve">the </w:t>
      </w:r>
      <w:r>
        <w:t>previ</w:t>
      </w:r>
      <w:r w:rsidR="00727339">
        <w:t xml:space="preserve">ous </w:t>
      </w:r>
      <w:r w:rsidRPr="00665B0D">
        <w:t xml:space="preserve">period. For example, in the first six months of 2021, the market supply is 1,908 apartments and the consumption is 1,483 apartments while in the first 6 months of 2022, the market supply is 5,145 apartments </w:t>
      </w:r>
      <w:r w:rsidRPr="00665B0D">
        <w:lastRenderedPageBreak/>
        <w:t xml:space="preserve">and the consumption is 3,848 apartments (increased by 269,65% and 259.47% respectively) </w:t>
      </w:r>
      <w:r w:rsidR="00727339" w:rsidRPr="00727339">
        <w:rPr>
          <w:color w:val="FF0000"/>
        </w:rPr>
        <w:fldChar w:fldCharType="begin"/>
      </w:r>
      <w:r w:rsidR="00727339" w:rsidRPr="00727339">
        <w:rPr>
          <w:color w:val="FF0000"/>
        </w:rPr>
        <w:instrText xml:space="preserve"> ADDIN EN.CITE &lt;EndNote&gt;&lt;Cite&gt;&lt;Author&gt;Company&lt;/Author&gt;&lt;Year&gt;2022&lt;/Year&gt;&lt;RecNum&gt;8727&lt;/RecNum&gt;&lt;DisplayText&gt;[1]&lt;/DisplayText&gt;&lt;record&gt;&lt;rec-number&gt;8727&lt;/rec-number&gt;&lt;foreign-keys&gt;&lt;key app="EN" db-id="aav5sa0t9dtzxgesf26pxta95pfwt9da5rsz" timestamp="1681631136"&gt;8727&lt;/key&gt;&lt;/foreign-keys&gt;&lt;ref-type name="Report"&gt;27&lt;/ref-type&gt;&lt;contributors&gt;&lt;authors&gt;&lt;author&gt;DKRA Joint Stock Company &lt;/author&gt;&lt;/authors&gt;&lt;/contributors&gt;&lt;titles&gt;&lt;title&gt;Report on housing real estate market in Ho Chi Minh City and surrounding areas in the first 6 months of the year 2022&lt;/title&gt;&lt;/titles&gt;&lt;dates&gt;&lt;year&gt;2022&lt;/year&gt;&lt;/dates&gt;&lt;urls&gt;&lt;/urls&gt;&lt;/record&gt;&lt;/Cite&gt;&lt;/EndNote&gt;</w:instrText>
      </w:r>
      <w:r w:rsidR="00727339" w:rsidRPr="00727339">
        <w:rPr>
          <w:color w:val="FF0000"/>
        </w:rPr>
        <w:fldChar w:fldCharType="separate"/>
      </w:r>
      <w:r w:rsidR="00727339" w:rsidRPr="00727339">
        <w:rPr>
          <w:noProof/>
          <w:color w:val="FF0000"/>
        </w:rPr>
        <w:t>[1]</w:t>
      </w:r>
      <w:r w:rsidR="00727339" w:rsidRPr="00727339">
        <w:rPr>
          <w:color w:val="FF0000"/>
        </w:rPr>
        <w:fldChar w:fldCharType="end"/>
      </w:r>
      <w:r w:rsidRPr="00665B0D">
        <w:t>. This proves that the demand for housing, especially in the townhouse segment</w:t>
      </w:r>
      <w:r w:rsidR="00727339">
        <w:t xml:space="preserve"> in Vietnam</w:t>
      </w:r>
      <w:r w:rsidRPr="00665B0D">
        <w:t xml:space="preserve"> is very high. On the other hand, in general, construction contractors in Vietnam are mostly small and medium-sized enterprises with low technical skills and specialization. Therefore, the research and improvement of labor productivity is a solution that not only accelerates construction speed but also balances revenue and budget, increasing competitiveness in the market [2]</w:t>
      </w:r>
      <w:r w:rsidRPr="00665B0D">
        <w:rPr>
          <w:lang w:val="vi-VN"/>
        </w:rPr>
        <w:t>.</w:t>
      </w:r>
      <w:r w:rsidR="00727339">
        <w:t xml:space="preserve"> Although, t</w:t>
      </w:r>
      <w:r w:rsidRPr="00665B0D">
        <w:t>here are many different methods to improve and enhance labor productivity. Th</w:t>
      </w:r>
      <w:r w:rsidR="00727339">
        <w:t>is</w:t>
      </w:r>
      <w:r w:rsidRPr="00665B0D">
        <w:t xml:space="preserve"> study use</w:t>
      </w:r>
      <w:r w:rsidR="00727339">
        <w:t>d</w:t>
      </w:r>
      <w:r w:rsidRPr="00665B0D">
        <w:t xml:space="preserve"> </w:t>
      </w:r>
      <w:r w:rsidR="005F7365">
        <w:t xml:space="preserve">the </w:t>
      </w:r>
      <w:r w:rsidRPr="00665B0D">
        <w:t xml:space="preserve">Stroboscope simulation method </w:t>
      </w:r>
      <w:r w:rsidR="00727339">
        <w:t xml:space="preserve">because it could </w:t>
      </w:r>
      <w:r w:rsidRPr="00665B0D">
        <w:t xml:space="preserve">analyze and evaluate the reasonableness in the arrangement of workers and resource allocation based on the simulation of discrete events through the calculated probability distribution functions based on the actual construction time of workers at the construction site. </w:t>
      </w:r>
      <w:r w:rsidR="00727339">
        <w:t>Then, it w</w:t>
      </w:r>
      <w:r w:rsidRPr="00665B0D">
        <w:t xml:space="preserve">ill simulate the concrete pouring of </w:t>
      </w:r>
      <w:r w:rsidR="005F7365">
        <w:t xml:space="preserve">the </w:t>
      </w:r>
      <w:r w:rsidRPr="00665B0D">
        <w:t>column because this is an important component in the construction work. On the other hand, in the construction of townhouses, the column cross-section is usually cons</w:t>
      </w:r>
      <w:r w:rsidR="005F7365">
        <w:t>ta</w:t>
      </w:r>
      <w:r w:rsidRPr="00665B0D">
        <w:t>nt so the proposed methods can be widely applied in other works. The research results will contribute to providing solutions to help construction enterprises arrange and allocate resources reasonably to reduce construction time, contributing to increasing labor productivity</w:t>
      </w:r>
      <w:r w:rsidR="00727339">
        <w:t>.</w:t>
      </w:r>
    </w:p>
    <w:p w14:paraId="55F5015B" w14:textId="1FA9FC5C" w:rsidR="0030002B" w:rsidRPr="005F54F1" w:rsidRDefault="0030002B" w:rsidP="0030002B">
      <w:pPr>
        <w:pStyle w:val="heading1"/>
      </w:pPr>
      <w:r w:rsidRPr="005F54F1">
        <w:t>Research Background</w:t>
      </w:r>
    </w:p>
    <w:p w14:paraId="12241573" w14:textId="0035EB33" w:rsidR="00E62164" w:rsidRDefault="00727339" w:rsidP="00E62164">
      <w:pPr>
        <w:ind w:firstLine="0"/>
        <w:rPr>
          <w:iCs/>
        </w:rPr>
      </w:pPr>
      <w:r>
        <w:t>T</w:t>
      </w:r>
      <w:r w:rsidRPr="00727339">
        <w:t>here are many studies on improving labor productivity using discrete event simulation in construction management</w:t>
      </w:r>
      <w:r>
        <w:t xml:space="preserve"> worldwide</w:t>
      </w:r>
      <w:r w:rsidR="00E62164">
        <w:t xml:space="preserve"> </w:t>
      </w:r>
      <w:r w:rsidR="00E62164" w:rsidRPr="00E62164">
        <w:rPr>
          <w:color w:val="FF0000"/>
        </w:rPr>
        <w:fldChar w:fldCharType="begin">
          <w:fldData xml:space="preserve">PEVuZE5vdGU+PENpdGU+PEF1dGhvcj5ZaTwvQXV0aG9yPjxZZWFyPjIwMTQ8L1llYXI+PFJlY051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</w:fldData>
        </w:fldChar>
      </w:r>
      <w:r w:rsidR="00E62164" w:rsidRPr="00E62164">
        <w:rPr>
          <w:color w:val="FF0000"/>
        </w:rPr>
        <w:instrText xml:space="preserve"> ADDIN EN.CITE </w:instrText>
      </w:r>
      <w:r w:rsidR="00E62164" w:rsidRPr="00E62164">
        <w:rPr>
          <w:color w:val="FF0000"/>
        </w:rPr>
        <w:fldChar w:fldCharType="begin">
          <w:fldData xml:space="preserve">PEVuZE5vdGU+PENpdGU+PEF1dGhvcj5ZaTwvQXV0aG9yPjxZZWFyPjIwMTQ8L1llYXI+PFJlY051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</w:fldData>
        </w:fldChar>
      </w:r>
      <w:r w:rsidR="00E62164" w:rsidRPr="00E62164">
        <w:rPr>
          <w:color w:val="FF0000"/>
        </w:rPr>
        <w:instrText xml:space="preserve"> ADDIN EN.CITE.DATA </w:instrText>
      </w:r>
      <w:r w:rsidR="00E62164" w:rsidRPr="00E62164">
        <w:rPr>
          <w:color w:val="FF0000"/>
        </w:rPr>
      </w:r>
      <w:r w:rsidR="00E62164" w:rsidRPr="00E62164">
        <w:rPr>
          <w:color w:val="FF0000"/>
        </w:rPr>
        <w:fldChar w:fldCharType="end"/>
      </w:r>
      <w:r w:rsidR="00E62164" w:rsidRPr="00E62164">
        <w:rPr>
          <w:color w:val="FF0000"/>
        </w:rPr>
      </w:r>
      <w:r w:rsidR="00E62164" w:rsidRPr="00E62164">
        <w:rPr>
          <w:color w:val="FF0000"/>
        </w:rPr>
        <w:fldChar w:fldCharType="separate"/>
      </w:r>
      <w:r w:rsidR="00E62164" w:rsidRPr="00E62164">
        <w:rPr>
          <w:noProof/>
          <w:color w:val="FF0000"/>
        </w:rPr>
        <w:t>[2-7]</w:t>
      </w:r>
      <w:r w:rsidR="00E62164" w:rsidRPr="00E62164">
        <w:rPr>
          <w:color w:val="FF0000"/>
        </w:rPr>
        <w:fldChar w:fldCharType="end"/>
      </w:r>
      <w:r w:rsidRPr="00727339">
        <w:t>.</w:t>
      </w:r>
      <w:r w:rsidR="00E62164">
        <w:t xml:space="preserve"> For example,</w:t>
      </w:r>
      <w:r w:rsidRPr="00727339">
        <w:t xml:space="preserve"> </w:t>
      </w:r>
      <w:r w:rsidR="008A6877" w:rsidRPr="008A6877">
        <w:rPr>
          <w:iCs/>
          <w:color w:val="FF0000"/>
        </w:rPr>
        <w:fldChar w:fldCharType="begin"/>
      </w:r>
      <w:r w:rsidR="00E62164">
        <w:rPr>
          <w:iCs/>
          <w:color w:val="FF0000"/>
        </w:rPr>
        <w:instrText xml:space="preserve"> ADDIN EN.CITE &lt;EndNote&gt;&lt;Cite AuthorYear="1"&gt;&lt;Author&gt;Martinez&lt;/Author&gt;&lt;Year&gt;1994&lt;/Year&gt;&lt;RecNum&gt;8728&lt;/RecNum&gt;&lt;DisplayText&gt;Martinez, et al. [8]&lt;/DisplayText&gt;&lt;record&gt;&lt;rec-number&gt;8728&lt;/rec-number&gt;&lt;foreign-keys&gt;&lt;key app="EN" db-id="aav5sa0t9dtzxgesf26pxta95pfwt9da5rsz" timestamp="1681631655"&gt;8728&lt;/key&gt;&lt;/foreign-keys&gt;&lt;ref-type name="Conference Proceedings"&gt;10&lt;/ref-type&gt;&lt;contributors&gt;&lt;authors&gt;&lt;author&gt;Martinez, Julio&lt;/author&gt;&lt;author&gt;Ioannou, Photios G&lt;/author&gt;&lt;author&gt;Carr, Robert I&lt;/author&gt;&lt;/authors&gt;&lt;/contributors&gt;&lt;titles&gt;&lt;title&gt;State and resource based construction process simulation&lt;/title&gt;&lt;secondary-title&gt;Computing in civil engineering&lt;/secondary-title&gt;&lt;/titles&gt;&lt;pages&gt;177-184&lt;/pages&gt;&lt;dates&gt;&lt;year&gt;1994&lt;/year&gt;&lt;/dates&gt;&lt;publisher&gt;ASCE&lt;/publisher&gt;&lt;urls&gt;&lt;/urls&gt;&lt;/record&gt;&lt;/Cite&gt;&lt;/EndNote&gt;</w:instrText>
      </w:r>
      <w:r w:rsidR="008A6877" w:rsidRPr="008A6877">
        <w:rPr>
          <w:iCs/>
          <w:color w:val="FF0000"/>
        </w:rPr>
        <w:fldChar w:fldCharType="separate"/>
      </w:r>
      <w:r w:rsidR="00E62164">
        <w:rPr>
          <w:iCs/>
          <w:noProof/>
          <w:color w:val="FF0000"/>
        </w:rPr>
        <w:t>Martinez, et al. [8]</w:t>
      </w:r>
      <w:r w:rsidR="008A6877" w:rsidRPr="008A6877">
        <w:rPr>
          <w:iCs/>
          <w:color w:val="FF0000"/>
        </w:rPr>
        <w:fldChar w:fldCharType="end"/>
      </w:r>
      <w:r w:rsidRPr="00727339">
        <w:t xml:space="preserve"> introduced the Stroboscope as a programming language for construction process simulation. The programming language provides access to the state of the simulation and the properties of resources. It allows the creation of realistic models that can make utilization, consumption, and production of resources stochastic; perform dynamic resource allocations; characterize resources created at runtime by combining other resources; and make dynamic decisions regarding the sequence of operations.</w:t>
      </w:r>
      <w:r w:rsidR="00E62164" w:rsidRPr="00E62164">
        <w:rPr>
          <w:iCs/>
          <w:color w:val="FF0000"/>
        </w:rPr>
        <w:t xml:space="preserve"> </w:t>
      </w:r>
      <w:r w:rsidR="00E62164" w:rsidRPr="00E62164">
        <w:rPr>
          <w:iCs/>
          <w:color w:val="FF0000"/>
        </w:rPr>
        <w:fldChar w:fldCharType="begin"/>
      </w:r>
      <w:r w:rsidR="00E62164">
        <w:rPr>
          <w:iCs/>
          <w:color w:val="FF0000"/>
        </w:rPr>
        <w:instrText xml:space="preserve"> ADDIN EN.CITE &lt;EndNote&gt;&lt;Cite AuthorYear="1"&gt;&lt;Author&gt;Martinez&lt;/Author&gt;&lt;Year&gt;1994&lt;/Year&gt;&lt;RecNum&gt;8732&lt;/RecNum&gt;&lt;DisplayText&gt;Martinez and Ioannou [9]&lt;/DisplayText&gt;&lt;record&gt;&lt;rec-number&gt;8732&lt;/rec-number&gt;&lt;foreign-keys&gt;&lt;key app="EN" db-id="aav5sa0t9dtzxgesf26pxta95pfwt9da5rsz" timestamp="1681632157"&gt;8732&lt;/key&gt;&lt;/foreign-keys&gt;&lt;ref-type name="Conference Proceedings"&gt;10&lt;/ref-type&gt;&lt;contributors&gt;&lt;authors&gt;&lt;author&gt;Martinez, Julio C&lt;/author&gt;&lt;author&gt;Ioannou, Photios G&lt;/author&gt;&lt;/authors&gt;&lt;/contributors&gt;&lt;titles&gt;&lt;title&gt;General purpose simulation with stroboscope&lt;/title&gt;&lt;secondary-title&gt;Proceedings of Winter Simulation Conference&lt;/secondary-title&gt;&lt;/titles&gt;&lt;pages&gt;1159-1166&lt;/pages&gt;&lt;dates&gt;&lt;year&gt;1994&lt;/year&gt;&lt;/dates&gt;&lt;publisher&gt;IEEE&lt;/publisher&gt;&lt;isbn&gt;078032109X&lt;/isbn&gt;&lt;urls&gt;&lt;/urls&gt;&lt;/record&gt;&lt;/Cite&gt;&lt;/EndNote&gt;</w:instrText>
      </w:r>
      <w:r w:rsidR="00E62164" w:rsidRPr="00E62164">
        <w:rPr>
          <w:iCs/>
          <w:color w:val="FF0000"/>
        </w:rPr>
        <w:fldChar w:fldCharType="separate"/>
      </w:r>
      <w:r w:rsidR="00E62164">
        <w:rPr>
          <w:iCs/>
          <w:noProof/>
          <w:color w:val="FF0000"/>
        </w:rPr>
        <w:t>Martinez and Ioannou [9]</w:t>
      </w:r>
      <w:r w:rsidR="00E62164" w:rsidRPr="00E62164">
        <w:rPr>
          <w:iCs/>
          <w:color w:val="FF0000"/>
        </w:rPr>
        <w:fldChar w:fldCharType="end"/>
      </w:r>
      <w:r w:rsidR="00E62164" w:rsidRPr="00727339">
        <w:rPr>
          <w:color w:val="FF0000"/>
        </w:rPr>
        <w:t xml:space="preserve"> </w:t>
      </w:r>
      <w:r w:rsidR="00E62164" w:rsidRPr="00727339">
        <w:t xml:space="preserve">presented an overview of </w:t>
      </w:r>
      <w:r w:rsidR="005F7365">
        <w:t xml:space="preserve">the </w:t>
      </w:r>
      <w:r w:rsidR="00E62164" w:rsidRPr="00727339">
        <w:t>Stroboscope and illustrates how it can be used to model a complex example taken from classic simulation literature. The study analyzed an airplane service center to illustrate the capabilities of the language, not the operations of an airplane service facility. Complex and realistic problems such as the example presented can be modeled, analyzed</w:t>
      </w:r>
      <w:r w:rsidR="005F7365">
        <w:t>,</w:t>
      </w:r>
      <w:r w:rsidR="00E62164" w:rsidRPr="00727339">
        <w:t xml:space="preserve"> and optimized quite easily</w:t>
      </w:r>
      <w:r w:rsidR="00E62164">
        <w:t xml:space="preserve">, </w:t>
      </w:r>
      <w:r w:rsidR="008A6877" w:rsidRPr="008A6877">
        <w:rPr>
          <w:color w:val="FF0000"/>
        </w:rPr>
        <w:fldChar w:fldCharType="begin"/>
      </w:r>
      <w:r w:rsidR="00E62164">
        <w:rPr>
          <w:color w:val="FF0000"/>
        </w:rPr>
        <w:instrText xml:space="preserve"> ADDIN EN.CITE &lt;EndNote&gt;&lt;Cite AuthorYear="1"&gt;&lt;Author&gt;Ioannou&lt;/Author&gt;&lt;Year&gt;1995&lt;/Year&gt;&lt;RecNum&gt;8729&lt;/RecNum&gt;&lt;DisplayText&gt;Ioannou and Martinez [10]&lt;/DisplayText&gt;&lt;record&gt;&lt;rec-number&gt;8729&lt;/rec-number&gt;&lt;foreign-keys&gt;&lt;key app="EN" db-id="aav5sa0t9dtzxgesf26pxta95pfwt9da5rsz" timestamp="1681631907"&gt;8729&lt;/key&gt;&lt;/foreign-keys&gt;&lt;ref-type name="Conference Proceedings"&gt;10&lt;/ref-type&gt;&lt;contributors&gt;&lt;authors&gt;&lt;author&gt;Ioannou, Photios G&lt;/author&gt;&lt;author&gt;Martinez, Julio&lt;/author&gt;&lt;/authors&gt;&lt;/contributors&gt;&lt;titles&gt;&lt;title&gt;Evaluation of alternative construction processes using simulation&lt;/title&gt;&lt;secondary-title&gt;Construction Congress&lt;/secondary-title&gt;&lt;/titles&gt;&lt;pages&gt;440-447&lt;/pages&gt;&lt;dates&gt;&lt;year&gt;1995&lt;/year&gt;&lt;/dates&gt;&lt;publisher&gt;ASCE&lt;/publisher&gt;&lt;urls&gt;&lt;/urls&gt;&lt;/record&gt;&lt;/Cite&gt;&lt;/EndNote&gt;</w:instrText>
      </w:r>
      <w:r w:rsidR="008A6877" w:rsidRPr="008A6877">
        <w:rPr>
          <w:color w:val="FF0000"/>
        </w:rPr>
        <w:fldChar w:fldCharType="separate"/>
      </w:r>
      <w:r w:rsidR="00E62164">
        <w:rPr>
          <w:noProof/>
          <w:color w:val="FF0000"/>
        </w:rPr>
        <w:t>Ioannou and Martinez [10]</w:t>
      </w:r>
      <w:r w:rsidR="008A6877" w:rsidRPr="008A6877">
        <w:rPr>
          <w:color w:val="FF0000"/>
        </w:rPr>
        <w:fldChar w:fldCharType="end"/>
      </w:r>
      <w:r w:rsidR="008A6877">
        <w:t xml:space="preserve"> </w:t>
      </w:r>
      <w:r w:rsidRPr="00727339">
        <w:t xml:space="preserve">used the Stroboscope simulation system to compare two alternative construction methods for rock tunneling. The probability of choosing the less expensive construction method based on a single run increases from 55% to 96%, the variance of the difference in cost decreases by two orders of magnitude, and the 95% confidence interval for the expected difference in cost given by 4,000 </w:t>
      </w:r>
      <w:r w:rsidRPr="00727339">
        <w:rPr>
          <w:iCs/>
        </w:rPr>
        <w:t xml:space="preserve">independent pairs </w:t>
      </w:r>
      <w:r w:rsidRPr="00727339">
        <w:t xml:space="preserve">is given by only </w:t>
      </w:r>
      <w:r w:rsidR="008A6877">
        <w:t>seven</w:t>
      </w:r>
      <w:r w:rsidRPr="00727339">
        <w:rPr>
          <w:i/>
        </w:rPr>
        <w:t xml:space="preserve"> </w:t>
      </w:r>
      <w:r w:rsidRPr="00727339">
        <w:rPr>
          <w:iCs/>
        </w:rPr>
        <w:t>matched pairs</w:t>
      </w:r>
      <w:r w:rsidR="008A6877">
        <w:rPr>
          <w:iCs/>
        </w:rPr>
        <w:t>.</w:t>
      </w:r>
    </w:p>
    <w:p w14:paraId="35EE9C7E" w14:textId="7E862529" w:rsidR="00973125" w:rsidRPr="005F54F1" w:rsidRDefault="008A6877" w:rsidP="00E62164">
      <w:pPr>
        <w:rPr>
          <w:rStyle w:val="rynqvb"/>
          <w:lang w:val="en"/>
        </w:rPr>
      </w:pPr>
      <w:r w:rsidRPr="008A6877">
        <w:rPr>
          <w:color w:val="FF0000"/>
        </w:rPr>
        <w:fldChar w:fldCharType="begin"/>
      </w:r>
      <w:r w:rsidR="00E62164">
        <w:rPr>
          <w:color w:val="FF0000"/>
        </w:rPr>
        <w:instrText xml:space="preserve"> ADDIN EN.CITE &lt;EndNote&gt;&lt;Cite AuthorYear="1"&gt;&lt;Author&gt;Ioannou&lt;/Author&gt;&lt;Year&gt;1996&lt;/Year&gt;&lt;RecNum&gt;8730&lt;/RecNum&gt;&lt;DisplayText&gt;Ioannou and Martinez [11]&lt;/DisplayText&gt;&lt;record&gt;&lt;rec-number&gt;8730&lt;/rec-number&gt;&lt;foreign-keys&gt;&lt;key app="EN" db-id="aav5sa0t9dtzxgesf26pxta95pfwt9da5rsz" timestamp="1681631974"&gt;8730&lt;/key&gt;&lt;/foreign-keys&gt;&lt;ref-type name="Conference Proceedings"&gt;10&lt;/ref-type&gt;&lt;contributors&gt;&lt;authors&gt;&lt;author&gt;Ioannou, Photios G&lt;/author&gt;&lt;author&gt;Martinez, Julio&lt;/author&gt;&lt;/authors&gt;&lt;/contributors&gt;&lt;titles&gt;&lt;title&gt;Animation of complex construction simulation models&lt;/title&gt;&lt;secondary-title&gt;Computing in Civil Engineering&lt;/secondary-title&gt;&lt;/titles&gt;&lt;pages&gt;620-626&lt;/pages&gt;&lt;dates&gt;&lt;year&gt;1996&lt;/year&gt;&lt;/dates&gt;&lt;publisher&gt;ASCE&lt;/publisher&gt;&lt;urls&gt;&lt;/urls&gt;&lt;/record&gt;&lt;/Cite&gt;&lt;/EndNote&gt;</w:instrText>
      </w:r>
      <w:r w:rsidRPr="008A6877">
        <w:rPr>
          <w:color w:val="FF0000"/>
        </w:rPr>
        <w:fldChar w:fldCharType="separate"/>
      </w:r>
      <w:r w:rsidR="00E62164">
        <w:rPr>
          <w:noProof/>
          <w:color w:val="FF0000"/>
        </w:rPr>
        <w:t>Ioannou and Martinez [11]</w:t>
      </w:r>
      <w:r w:rsidRPr="008A6877">
        <w:rPr>
          <w:color w:val="FF0000"/>
        </w:rPr>
        <w:fldChar w:fldCharType="end"/>
      </w:r>
      <w:r>
        <w:t xml:space="preserve"> </w:t>
      </w:r>
      <w:r w:rsidR="00727339" w:rsidRPr="00727339">
        <w:t xml:space="preserve">mentioned </w:t>
      </w:r>
      <w:r w:rsidR="005F7365">
        <w:t>the disadvantage</w:t>
      </w:r>
      <w:r w:rsidR="00727339" w:rsidRPr="00727339">
        <w:t xml:space="preserve"> that </w:t>
      </w:r>
      <w:r w:rsidR="005F7365">
        <w:t>decision-makers</w:t>
      </w:r>
      <w:r w:rsidR="00727339" w:rsidRPr="00727339">
        <w:t xml:space="preserve"> often do not have the training nor the time to check the validity of simulation models prepared by others and thus have little confidence in the results. The study proposed </w:t>
      </w:r>
      <w:r w:rsidR="005F7365">
        <w:t xml:space="preserve">an </w:t>
      </w:r>
      <w:r w:rsidR="00727339" w:rsidRPr="00727339">
        <w:t xml:space="preserve">“Animation technique” that can be used to verify, debug and validate simulation </w:t>
      </w:r>
      <w:r w:rsidR="00727339" w:rsidRPr="00727339">
        <w:lastRenderedPageBreak/>
        <w:t>models. The study presented a simulation model for the movement of people inside a building served by a single elevator with fairly complex control logic that was verified using Stroboscope and Proof Animation.</w:t>
      </w:r>
      <w:r w:rsidR="00E62164">
        <w:t xml:space="preserve"> </w:t>
      </w:r>
      <w:r>
        <w:rPr>
          <w:iCs/>
          <w:color w:val="FF0000"/>
        </w:rPr>
        <w:tab/>
      </w:r>
      <w:r w:rsidRPr="008A6877">
        <w:rPr>
          <w:iCs/>
          <w:color w:val="FF0000"/>
        </w:rPr>
        <w:fldChar w:fldCharType="begin"/>
      </w:r>
      <w:r w:rsidR="00E62164">
        <w:rPr>
          <w:iCs/>
          <w:color w:val="FF0000"/>
        </w:rPr>
        <w:instrText xml:space="preserve"> ADDIN EN.CITE &lt;EndNote&gt;&lt;Cite AuthorYear="1"&gt;&lt;Author&gt;Panas&lt;/Author&gt;&lt;Year&gt;2013&lt;/Year&gt;&lt;RecNum&gt;8731&lt;/RecNum&gt;&lt;DisplayText&gt;Panas and Pantouvakis [12]&lt;/DisplayText&gt;&lt;record&gt;&lt;rec-number&gt;8731&lt;/rec-number&gt;&lt;foreign-keys&gt;&lt;key app="EN" db-id="aav5sa0t9dtzxgesf26pxta95pfwt9da5rsz" timestamp="1681632060"&gt;8731&lt;/key&gt;&lt;/foreign-keys&gt;&lt;ref-type name="Journal Article"&gt;17&lt;/ref-type&gt;&lt;contributors&gt;&lt;authors&gt;&lt;author&gt;Panas, Antonios&lt;/author&gt;&lt;author&gt;Pantouvakis, John-Paris&lt;/author&gt;&lt;/authors&gt;&lt;/contributors&gt;&lt;titles&gt;&lt;title&gt;Simulation-based concrete truck-mixers fleet size determination for on-site batch plant operation&lt;/title&gt;&lt;secondary-title&gt;Procedia-Social and Behavioral Sciences&lt;/secondary-title&gt;&lt;/titles&gt;&lt;periodical&gt;&lt;full-title&gt;Procedia-Social and Behavioral Sciences&lt;/full-title&gt;&lt;/periodical&gt;&lt;pages&gt;459-467&lt;/pages&gt;&lt;volume&gt;74&lt;/volume&gt;&lt;dates&gt;&lt;year&gt;2013&lt;/year&gt;&lt;/dates&gt;&lt;isbn&gt;1877-0428&lt;/isbn&gt;&lt;urls&gt;&lt;/urls&gt;&lt;/record&gt;&lt;/Cite&gt;&lt;/EndNote&gt;</w:instrText>
      </w:r>
      <w:r w:rsidRPr="008A6877">
        <w:rPr>
          <w:iCs/>
          <w:color w:val="FF0000"/>
        </w:rPr>
        <w:fldChar w:fldCharType="separate"/>
      </w:r>
      <w:r w:rsidR="00E62164">
        <w:rPr>
          <w:iCs/>
          <w:noProof/>
          <w:color w:val="FF0000"/>
        </w:rPr>
        <w:t>Panas and Pantouvakis [12]</w:t>
      </w:r>
      <w:r w:rsidRPr="008A6877">
        <w:rPr>
          <w:iCs/>
          <w:color w:val="FF0000"/>
        </w:rPr>
        <w:fldChar w:fldCharType="end"/>
      </w:r>
      <w:r>
        <w:rPr>
          <w:i/>
        </w:rPr>
        <w:t xml:space="preserve"> </w:t>
      </w:r>
      <w:r w:rsidR="00727339" w:rsidRPr="00727339">
        <w:rPr>
          <w:i/>
        </w:rPr>
        <w:t xml:space="preserve"> </w:t>
      </w:r>
      <w:r w:rsidR="00727339" w:rsidRPr="00727339">
        <w:t xml:space="preserve">used discrete event simulation to model the installation of 34 submersible well foundations and then determined a progress curve to compare with reality. The simulation model evaluation results are close to reality when the difference </w:t>
      </w:r>
      <w:r w:rsidR="00E62164">
        <w:t>was</w:t>
      </w:r>
      <w:r w:rsidR="00727339" w:rsidRPr="00727339">
        <w:t xml:space="preserve"> very small.</w:t>
      </w:r>
      <w:r w:rsidR="00E62164">
        <w:t xml:space="preserve">  </w:t>
      </w:r>
      <w:r w:rsidR="00E62164" w:rsidRPr="00E62164">
        <w:rPr>
          <w:color w:val="FF0000"/>
        </w:rPr>
        <w:fldChar w:fldCharType="begin"/>
      </w:r>
      <w:r w:rsidR="00E62164">
        <w:rPr>
          <w:color w:val="FF0000"/>
        </w:rPr>
        <w:instrText xml:space="preserve"> ADDIN EN.CITE &lt;EndNote&gt;&lt;Cite AuthorYear="1"&gt;&lt;Author&gt;Messinella&lt;/Author&gt;&lt;Year&gt;2010&lt;/Year&gt;&lt;RecNum&gt;8733&lt;/RecNum&gt;&lt;DisplayText&gt;Messinella [13]&lt;/DisplayText&gt;&lt;record&gt;&lt;rec-number&gt;8733&lt;/rec-number&gt;&lt;foreign-keys&gt;&lt;key app="EN" db-id="aav5sa0t9dtzxgesf26pxta95pfwt9da5rsz" timestamp="1681632316"&gt;8733&lt;/key&gt;&lt;/foreign-keys&gt;&lt;ref-type name="Thesis"&gt;32&lt;/ref-type&gt;&lt;contributors&gt;&lt;authors&gt;&lt;author&gt;Messinella, Maurizio&lt;/author&gt;&lt;/authors&gt;&lt;/contributors&gt;&lt;titles&gt;&lt;title&gt;Models for the analysis of tunnelling construction processses&lt;/title&gt;&lt;/titles&gt;&lt;dates&gt;&lt;year&gt;2010&lt;/year&gt;&lt;/dates&gt;&lt;publisher&gt;University of Twente&lt;/publisher&gt;&lt;urls&gt;&lt;/urls&gt;&lt;/record&gt;&lt;/Cite&gt;&lt;/EndNote&gt;</w:instrText>
      </w:r>
      <w:r w:rsidR="00E62164" w:rsidRPr="00E62164">
        <w:rPr>
          <w:color w:val="FF0000"/>
        </w:rPr>
        <w:fldChar w:fldCharType="separate"/>
      </w:r>
      <w:r w:rsidR="00E62164">
        <w:rPr>
          <w:noProof/>
          <w:color w:val="FF0000"/>
        </w:rPr>
        <w:t>Messinella [13]</w:t>
      </w:r>
      <w:r w:rsidR="00E62164" w:rsidRPr="00E62164">
        <w:rPr>
          <w:color w:val="FF0000"/>
        </w:rPr>
        <w:fldChar w:fldCharType="end"/>
      </w:r>
      <w:r w:rsidR="00E62164" w:rsidRPr="00E62164">
        <w:rPr>
          <w:color w:val="FF0000"/>
        </w:rPr>
        <w:t xml:space="preserve"> </w:t>
      </w:r>
      <w:r w:rsidR="00727339" w:rsidRPr="00727339">
        <w:t xml:space="preserve">used </w:t>
      </w:r>
      <w:r w:rsidR="005F7365">
        <w:t xml:space="preserve">a </w:t>
      </w:r>
      <w:r w:rsidR="00727339" w:rsidRPr="00727339">
        <w:t xml:space="preserve">stroboscope simulation application of tunneling by blasting method, applied in </w:t>
      </w:r>
      <w:r w:rsidR="005F7365">
        <w:t xml:space="preserve">the </w:t>
      </w:r>
      <w:r w:rsidR="00727339" w:rsidRPr="00727339">
        <w:t>Deo Ca project (a mountain in central of Vietnam). The model has optimized the layout of the excavator line - the soil transport vehicle and the working time of the loader because this is the stage that takes up a large amount of time in the whole cycle</w:t>
      </w:r>
      <w:r w:rsidR="00E62164">
        <w:t>.</w:t>
      </w:r>
    </w:p>
    <w:p w14:paraId="0EB1142E" w14:textId="247F10F9" w:rsidR="00342217" w:rsidRPr="005F54F1" w:rsidRDefault="00342217" w:rsidP="00342217">
      <w:pPr>
        <w:pStyle w:val="heading1"/>
      </w:pPr>
      <w:r w:rsidRPr="005F54F1">
        <w:t>Research Methodology</w:t>
      </w:r>
    </w:p>
    <w:p w14:paraId="52D98189" w14:textId="7B4C872F" w:rsidR="005F50CE" w:rsidRPr="005F54F1" w:rsidRDefault="00E62164" w:rsidP="005F50CE">
      <w:pPr>
        <w:pStyle w:val="p1a"/>
      </w:pPr>
      <w:r w:rsidRPr="00E62164">
        <w:t xml:space="preserve">The research process consists of </w:t>
      </w:r>
      <w:r>
        <w:t>five</w:t>
      </w:r>
      <w:r w:rsidRPr="00E62164">
        <w:t xml:space="preserve"> steps as shown in Figure 1</w:t>
      </w:r>
      <w:r>
        <w:t xml:space="preserve"> as follow:</w:t>
      </w:r>
      <w:r w:rsidR="00342217" w:rsidRPr="005F54F1">
        <w:t xml:space="preserve"> </w:t>
      </w:r>
    </w:p>
    <w:p w14:paraId="5BC89F5B" w14:textId="015C9E9C" w:rsidR="00800632" w:rsidRDefault="002C6108" w:rsidP="002C6108">
      <w:pPr>
        <w:pStyle w:val="bulletitem"/>
        <w:numPr>
          <w:ilvl w:val="0"/>
          <w:numId w:val="0"/>
        </w:numPr>
        <w:ind w:left="227" w:hanging="227"/>
        <w:jc w:val="center"/>
      </w:pPr>
      <w:r>
        <w:rPr>
          <w:noProof/>
        </w:rPr>
        <w:drawing>
          <wp:inline distT="0" distB="0" distL="0" distR="0" wp14:anchorId="593D6BAF" wp14:editId="20D00384">
            <wp:extent cx="4055013" cy="4229100"/>
            <wp:effectExtent l="0" t="0" r="3175" b="0"/>
            <wp:docPr id="11082329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232932" name=""/>
                    <pic:cNvPicPr/>
                  </pic:nvPicPr>
                  <pic:blipFill>
                    <a:blip r:embed="rId7"/>
                    <a:stretch>
                      <a:fillRect/>
                    </a:stretch>
                  </pic:blipFill>
                  <pic:spPr>
                    <a:xfrm>
                      <a:off x="0" y="0"/>
                      <a:ext cx="4059809" cy="4234102"/>
                    </a:xfrm>
                    <a:prstGeom prst="rect">
                      <a:avLst/>
                    </a:prstGeom>
                  </pic:spPr>
                </pic:pic>
              </a:graphicData>
            </a:graphic>
          </wp:inline>
        </w:drawing>
      </w:r>
    </w:p>
    <w:p w14:paraId="65AB0F45" w14:textId="77777777" w:rsidR="005F7365" w:rsidRDefault="002C6108" w:rsidP="005F7365">
      <w:pPr>
        <w:pStyle w:val="bulletitem"/>
        <w:numPr>
          <w:ilvl w:val="0"/>
          <w:numId w:val="0"/>
        </w:numPr>
        <w:ind w:left="227" w:hanging="227"/>
        <w:jc w:val="center"/>
        <w:rPr>
          <w:color w:val="000000" w:themeColor="text1"/>
        </w:rPr>
      </w:pPr>
      <w:r w:rsidRPr="002C6108">
        <w:rPr>
          <w:color w:val="000000" w:themeColor="text1"/>
        </w:rPr>
        <w:t>Fig 1. Research process</w:t>
      </w:r>
    </w:p>
    <w:p w14:paraId="12827442" w14:textId="642A2FAF" w:rsidR="002C6108" w:rsidRPr="002C6108" w:rsidRDefault="002C6108" w:rsidP="005F7365">
      <w:pPr>
        <w:pStyle w:val="bulletitem"/>
        <w:numPr>
          <w:ilvl w:val="0"/>
          <w:numId w:val="0"/>
        </w:numPr>
        <w:ind w:left="227" w:hanging="227"/>
        <w:rPr>
          <w:color w:val="000000" w:themeColor="text1"/>
        </w:rPr>
      </w:pPr>
      <w:r w:rsidRPr="002C6108">
        <w:rPr>
          <w:b/>
          <w:color w:val="000000" w:themeColor="text1"/>
        </w:rPr>
        <w:lastRenderedPageBreak/>
        <w:t>Step 1</w:t>
      </w:r>
      <w:r w:rsidRPr="002C6108">
        <w:rPr>
          <w:bCs/>
          <w:color w:val="000000" w:themeColor="text1"/>
        </w:rPr>
        <w:t xml:space="preserve">. </w:t>
      </w:r>
      <w:r w:rsidRPr="002C6108">
        <w:rPr>
          <w:b/>
          <w:color w:val="000000" w:themeColor="text1"/>
        </w:rPr>
        <w:t>Collect actual data on site</w:t>
      </w:r>
      <w:r w:rsidRPr="002C6108">
        <w:rPr>
          <w:bCs/>
          <w:color w:val="000000" w:themeColor="text1"/>
        </w:rPr>
        <w:t>:</w:t>
      </w:r>
      <w:r>
        <w:rPr>
          <w:b/>
          <w:color w:val="000000" w:themeColor="text1"/>
        </w:rPr>
        <w:t xml:space="preserve"> </w:t>
      </w:r>
      <w:r w:rsidRPr="002C6108">
        <w:rPr>
          <w:color w:val="000000" w:themeColor="text1"/>
        </w:rPr>
        <w:t xml:space="preserve">Data is collected using a stopwatch combined with a logbook to record the actual time a worker completes a job during the concreting process. This is considered the most important step, </w:t>
      </w:r>
      <w:r w:rsidR="005F7365">
        <w:rPr>
          <w:color w:val="000000" w:themeColor="text1"/>
        </w:rPr>
        <w:t xml:space="preserve">in </w:t>
      </w:r>
      <w:r w:rsidRPr="002C6108">
        <w:rPr>
          <w:color w:val="000000" w:themeColor="text1"/>
        </w:rPr>
        <w:t xml:space="preserve">deciding the success or failure of the simulation model. If the data set is not collected correctly, it will affect the model structure, </w:t>
      </w:r>
      <w:r w:rsidR="005F7365">
        <w:rPr>
          <w:color w:val="000000" w:themeColor="text1"/>
        </w:rPr>
        <w:t xml:space="preserve">and </w:t>
      </w:r>
      <w:r w:rsidRPr="002C6108">
        <w:rPr>
          <w:color w:val="000000" w:themeColor="text1"/>
        </w:rPr>
        <w:t>distort the distributions, which leads to the manager making wrong decisions. Therefore, data collection requires concentration, care, meticulousness, accuracy and objectivity.</w:t>
      </w:r>
      <w:r>
        <w:rPr>
          <w:color w:val="000000" w:themeColor="text1"/>
        </w:rPr>
        <w:t xml:space="preserve"> </w:t>
      </w:r>
      <w:r w:rsidRPr="002C6108">
        <w:rPr>
          <w:color w:val="000000" w:themeColor="text1"/>
        </w:rPr>
        <w:t xml:space="preserve">The collection of data must ensure that all steps follow the concrete pouring process specified in Vietnamese Standard TCVN 4453:1995. [10], including </w:t>
      </w:r>
      <w:r>
        <w:rPr>
          <w:color w:val="000000" w:themeColor="text1"/>
        </w:rPr>
        <w:t xml:space="preserve">(1) </w:t>
      </w:r>
      <w:r>
        <w:rPr>
          <w:color w:val="000000"/>
        </w:rPr>
        <w:t>f</w:t>
      </w:r>
      <w:r w:rsidRPr="002C6108">
        <w:rPr>
          <w:color w:val="000000"/>
        </w:rPr>
        <w:t>ormwork processing</w:t>
      </w:r>
      <w:r>
        <w:rPr>
          <w:color w:val="000000"/>
        </w:rPr>
        <w:t>; (2) s</w:t>
      </w:r>
      <w:r w:rsidRPr="002C6108">
        <w:rPr>
          <w:color w:val="000000" w:themeColor="text1"/>
        </w:rPr>
        <w:t xml:space="preserve">teel </w:t>
      </w:r>
      <w:r>
        <w:rPr>
          <w:color w:val="000000" w:themeColor="text1"/>
        </w:rPr>
        <w:t>r</w:t>
      </w:r>
      <w:r w:rsidRPr="002C6108">
        <w:rPr>
          <w:color w:val="000000" w:themeColor="text1"/>
        </w:rPr>
        <w:t xml:space="preserve">ebar </w:t>
      </w:r>
      <w:r>
        <w:rPr>
          <w:color w:val="000000" w:themeColor="text1"/>
        </w:rPr>
        <w:t>p</w:t>
      </w:r>
      <w:r w:rsidRPr="002C6108">
        <w:rPr>
          <w:color w:val="000000" w:themeColor="text1"/>
        </w:rPr>
        <w:t>rocessing</w:t>
      </w:r>
      <w:r>
        <w:rPr>
          <w:color w:val="000000" w:themeColor="text1"/>
        </w:rPr>
        <w:t>;  (3) f</w:t>
      </w:r>
      <w:r w:rsidRPr="002C6108">
        <w:rPr>
          <w:color w:val="000000" w:themeColor="text1"/>
        </w:rPr>
        <w:t>ormwork transportation</w:t>
      </w:r>
      <w:r>
        <w:rPr>
          <w:color w:val="000000" w:themeColor="text1"/>
        </w:rPr>
        <w:t>; (4) s</w:t>
      </w:r>
      <w:r w:rsidRPr="002C6108">
        <w:rPr>
          <w:color w:val="000000" w:themeColor="text1"/>
        </w:rPr>
        <w:t>teel transportation</w:t>
      </w:r>
      <w:r>
        <w:rPr>
          <w:color w:val="000000" w:themeColor="text1"/>
        </w:rPr>
        <w:t>; (5) i</w:t>
      </w:r>
      <w:r w:rsidRPr="002C6108">
        <w:rPr>
          <w:color w:val="000000" w:themeColor="text1"/>
        </w:rPr>
        <w:t>nstallation of steel</w:t>
      </w:r>
      <w:r>
        <w:rPr>
          <w:color w:val="000000" w:themeColor="text1"/>
        </w:rPr>
        <w:t>; (6) i</w:t>
      </w:r>
      <w:r w:rsidRPr="002C6108">
        <w:rPr>
          <w:color w:val="000000" w:themeColor="text1"/>
        </w:rPr>
        <w:t>nstallation of formwork</w:t>
      </w:r>
      <w:r>
        <w:rPr>
          <w:color w:val="000000" w:themeColor="text1"/>
        </w:rPr>
        <w:t xml:space="preserve">; (7) </w:t>
      </w:r>
      <w:r w:rsidR="005F7365">
        <w:rPr>
          <w:color w:val="000000" w:themeColor="text1"/>
        </w:rPr>
        <w:t>support</w:t>
      </w:r>
      <w:r w:rsidRPr="002C6108">
        <w:rPr>
          <w:color w:val="000000" w:themeColor="text1"/>
        </w:rPr>
        <w:t xml:space="preserve"> formwork</w:t>
      </w:r>
      <w:r>
        <w:rPr>
          <w:color w:val="000000" w:themeColor="text1"/>
        </w:rPr>
        <w:t>; (8) t</w:t>
      </w:r>
      <w:r w:rsidRPr="002C6108">
        <w:rPr>
          <w:color w:val="000000" w:themeColor="text1"/>
        </w:rPr>
        <w:t>esting and acceptance</w:t>
      </w:r>
      <w:r>
        <w:rPr>
          <w:color w:val="000000" w:themeColor="text1"/>
        </w:rPr>
        <w:t>; (9) c</w:t>
      </w:r>
      <w:r w:rsidRPr="002C6108">
        <w:rPr>
          <w:color w:val="000000" w:themeColor="text1"/>
        </w:rPr>
        <w:t>oncrete work</w:t>
      </w:r>
      <w:r>
        <w:rPr>
          <w:color w:val="000000" w:themeColor="text1"/>
        </w:rPr>
        <w:t>; (10) c</w:t>
      </w:r>
      <w:r w:rsidRPr="002C6108">
        <w:rPr>
          <w:color w:val="000000" w:themeColor="text1"/>
        </w:rPr>
        <w:t>oncrete transportation</w:t>
      </w:r>
      <w:r>
        <w:rPr>
          <w:color w:val="000000" w:themeColor="text1"/>
        </w:rPr>
        <w:t>; (11)</w:t>
      </w:r>
      <w:r w:rsidR="005F7365">
        <w:rPr>
          <w:color w:val="000000" w:themeColor="text1"/>
        </w:rPr>
        <w:t xml:space="preserve"> </w:t>
      </w:r>
      <w:r>
        <w:rPr>
          <w:color w:val="000000" w:themeColor="text1"/>
        </w:rPr>
        <w:t>C</w:t>
      </w:r>
      <w:r w:rsidRPr="002C6108">
        <w:rPr>
          <w:color w:val="000000" w:themeColor="text1"/>
        </w:rPr>
        <w:t>oncreting</w:t>
      </w:r>
      <w:r>
        <w:rPr>
          <w:color w:val="000000" w:themeColor="text1"/>
        </w:rPr>
        <w:t>; (12) c</w:t>
      </w:r>
      <w:r w:rsidRPr="002C6108">
        <w:rPr>
          <w:color w:val="000000" w:themeColor="text1"/>
        </w:rPr>
        <w:t>oncrete lagoon</w:t>
      </w:r>
      <w:r>
        <w:rPr>
          <w:color w:val="000000" w:themeColor="text1"/>
        </w:rPr>
        <w:t>; and (13) f</w:t>
      </w:r>
      <w:r w:rsidRPr="002C6108">
        <w:rPr>
          <w:color w:val="000000" w:themeColor="text1"/>
        </w:rPr>
        <w:t>ormwork removal work</w:t>
      </w:r>
      <w:r>
        <w:rPr>
          <w:color w:val="000000" w:themeColor="text1"/>
        </w:rPr>
        <w:t>.</w:t>
      </w:r>
    </w:p>
    <w:p w14:paraId="3419CCDB" w14:textId="30D2C215" w:rsidR="002C6108" w:rsidRPr="002C6108" w:rsidRDefault="002C6108" w:rsidP="002C6108">
      <w:pPr>
        <w:spacing w:before="120" w:line="240" w:lineRule="auto"/>
        <w:rPr>
          <w:color w:val="000000" w:themeColor="text1"/>
        </w:rPr>
      </w:pPr>
      <w:r w:rsidRPr="002C6108">
        <w:rPr>
          <w:b/>
          <w:color w:val="000000" w:themeColor="text1"/>
        </w:rPr>
        <w:t>Step 2. Determine the distribution function</w:t>
      </w:r>
      <w:r>
        <w:rPr>
          <w:b/>
          <w:color w:val="000000" w:themeColor="text1"/>
        </w:rPr>
        <w:t>:</w:t>
      </w:r>
      <w:r w:rsidR="005F7365">
        <w:rPr>
          <w:color w:val="000000" w:themeColor="text1"/>
        </w:rPr>
        <w:t xml:space="preserve"> Using</w:t>
      </w:r>
      <w:r>
        <w:rPr>
          <w:color w:val="000000" w:themeColor="text1"/>
        </w:rPr>
        <w:t xml:space="preserve"> </w:t>
      </w:r>
      <w:r w:rsidRPr="002C6108">
        <w:rPr>
          <w:color w:val="000000" w:themeColor="text1"/>
        </w:rPr>
        <w:t>Crystal Ball software, we will find different probability distribution functions corresponding to each set of collected data representing each task. The probability distribution functions will be ordered from highest to lowest, that is, the functions will first have the distribution closest to the data set and then descend. Therefore, we usually only use the first probability distribution functions and define their values as the value max; min; mean.</w:t>
      </w:r>
    </w:p>
    <w:p w14:paraId="69B77860" w14:textId="3BFCB8A1" w:rsidR="002C6108" w:rsidRPr="002C6108" w:rsidRDefault="002C6108" w:rsidP="002C6108">
      <w:pPr>
        <w:spacing w:before="120" w:line="240" w:lineRule="auto"/>
        <w:rPr>
          <w:color w:val="000000" w:themeColor="text1"/>
        </w:rPr>
      </w:pPr>
      <w:r w:rsidRPr="002C6108">
        <w:rPr>
          <w:b/>
          <w:color w:val="000000" w:themeColor="text1"/>
        </w:rPr>
        <w:t>Step 3. Model building</w:t>
      </w:r>
      <w:r>
        <w:rPr>
          <w:b/>
          <w:color w:val="000000" w:themeColor="text1"/>
        </w:rPr>
        <w:t xml:space="preserve">: </w:t>
      </w:r>
      <w:r w:rsidRPr="002C6108">
        <w:rPr>
          <w:color w:val="000000" w:themeColor="text1"/>
        </w:rPr>
        <w:t xml:space="preserve">The model </w:t>
      </w:r>
      <w:r>
        <w:rPr>
          <w:color w:val="000000" w:themeColor="text1"/>
        </w:rPr>
        <w:t xml:space="preserve">was </w:t>
      </w:r>
      <w:r w:rsidRPr="002C6108">
        <w:rPr>
          <w:color w:val="000000" w:themeColor="text1"/>
        </w:rPr>
        <w:t xml:space="preserve">built in Stroboscope must ensure all the tasks listed in Step 1, and assign the values found in Step 2 to each task. </w:t>
      </w:r>
      <w:r w:rsidR="005F7365">
        <w:rPr>
          <w:color w:val="000000" w:themeColor="text1"/>
        </w:rPr>
        <w:t>For</w:t>
      </w:r>
      <w:r w:rsidRPr="002C6108">
        <w:rPr>
          <w:color w:val="000000" w:themeColor="text1"/>
        </w:rPr>
        <w:t xml:space="preserve"> each task, we assign </w:t>
      </w:r>
      <w:r w:rsidR="005F7365">
        <w:rPr>
          <w:color w:val="000000" w:themeColor="text1"/>
        </w:rPr>
        <w:t>a</w:t>
      </w:r>
      <w:r w:rsidRPr="002C6108">
        <w:rPr>
          <w:color w:val="000000" w:themeColor="text1"/>
        </w:rPr>
        <w:t xml:space="preserve"> variable number of workers performing that task.</w:t>
      </w:r>
    </w:p>
    <w:p w14:paraId="7F90F47F" w14:textId="3172591B" w:rsidR="002C6108" w:rsidRPr="002C6108" w:rsidRDefault="002C6108" w:rsidP="002C6108">
      <w:pPr>
        <w:spacing w:before="120" w:line="240" w:lineRule="auto"/>
        <w:rPr>
          <w:color w:val="000000" w:themeColor="text1"/>
        </w:rPr>
      </w:pPr>
      <w:r w:rsidRPr="002C6108">
        <w:rPr>
          <w:b/>
          <w:color w:val="000000" w:themeColor="text1"/>
        </w:rPr>
        <w:t>Step 4. Analyze and evaluate</w:t>
      </w:r>
      <w:r>
        <w:rPr>
          <w:b/>
          <w:color w:val="000000" w:themeColor="text1"/>
        </w:rPr>
        <w:t xml:space="preserve">: </w:t>
      </w:r>
      <w:r w:rsidRPr="002C6108">
        <w:rPr>
          <w:color w:val="000000" w:themeColor="text1"/>
        </w:rPr>
        <w:t>After carefully checking the model (number of jobs; values</w:t>
      </w:r>
      <w:r>
        <w:rPr>
          <w:color w:val="000000" w:themeColor="text1"/>
        </w:rPr>
        <w:t>, etc.</w:t>
      </w:r>
      <w:r w:rsidRPr="002C6108">
        <w:rPr>
          <w:color w:val="000000" w:themeColor="text1"/>
        </w:rPr>
        <w:t>), we proceed to run the simulation and analyze the results.</w:t>
      </w:r>
    </w:p>
    <w:p w14:paraId="267CF41B" w14:textId="671CF263" w:rsidR="002C6108" w:rsidRPr="002C6108" w:rsidRDefault="002C6108" w:rsidP="002C6108">
      <w:pPr>
        <w:spacing w:before="120" w:line="240" w:lineRule="auto"/>
        <w:rPr>
          <w:color w:val="000000" w:themeColor="text1"/>
        </w:rPr>
      </w:pPr>
      <w:r w:rsidRPr="002C6108">
        <w:rPr>
          <w:b/>
          <w:color w:val="000000" w:themeColor="text1"/>
        </w:rPr>
        <w:t xml:space="preserve">Step 5. </w:t>
      </w:r>
      <w:r w:rsidRPr="002C6108">
        <w:rPr>
          <w:b/>
        </w:rPr>
        <w:t>Conclusions and recommendations</w:t>
      </w:r>
      <w:r>
        <w:rPr>
          <w:b/>
        </w:rPr>
        <w:t xml:space="preserve">: </w:t>
      </w:r>
      <w:r w:rsidRPr="002C6108">
        <w:rPr>
          <w:color w:val="000000" w:themeColor="text1"/>
        </w:rPr>
        <w:t>Th</w:t>
      </w:r>
      <w:r>
        <w:rPr>
          <w:color w:val="000000" w:themeColor="text1"/>
        </w:rPr>
        <w:t>is</w:t>
      </w:r>
      <w:r w:rsidRPr="002C6108">
        <w:rPr>
          <w:color w:val="000000" w:themeColor="text1"/>
        </w:rPr>
        <w:t xml:space="preserve"> study propose</w:t>
      </w:r>
      <w:r>
        <w:rPr>
          <w:color w:val="000000" w:themeColor="text1"/>
        </w:rPr>
        <w:t>d</w:t>
      </w:r>
      <w:r w:rsidRPr="002C6108">
        <w:rPr>
          <w:color w:val="000000" w:themeColor="text1"/>
        </w:rPr>
        <w:t xml:space="preserve"> the results that need to be improved to increase labor productivity, including:</w:t>
      </w:r>
      <w:r>
        <w:rPr>
          <w:color w:val="000000" w:themeColor="text1"/>
        </w:rPr>
        <w:t xml:space="preserve"> (i) t</w:t>
      </w:r>
      <w:r w:rsidRPr="002C6108">
        <w:rPr>
          <w:color w:val="000000" w:themeColor="text1"/>
        </w:rPr>
        <w:t>otal construction time to pour concrete</w:t>
      </w:r>
      <w:r>
        <w:rPr>
          <w:color w:val="000000" w:themeColor="text1"/>
        </w:rPr>
        <w:t>; (ii) t</w:t>
      </w:r>
      <w:r w:rsidRPr="002C6108">
        <w:rPr>
          <w:color w:val="000000" w:themeColor="text1"/>
        </w:rPr>
        <w:t>otal waiting time</w:t>
      </w:r>
      <w:r>
        <w:rPr>
          <w:color w:val="000000" w:themeColor="text1"/>
        </w:rPr>
        <w:t xml:space="preserve">; (iii) </w:t>
      </w:r>
      <w:r w:rsidR="005F7365">
        <w:rPr>
          <w:color w:val="000000" w:themeColor="text1"/>
        </w:rPr>
        <w:t xml:space="preserve">a </w:t>
      </w:r>
      <w:r>
        <w:rPr>
          <w:color w:val="000000" w:themeColor="text1"/>
        </w:rPr>
        <w:t>to</w:t>
      </w:r>
      <w:r w:rsidRPr="002C6108">
        <w:rPr>
          <w:color w:val="000000" w:themeColor="text1"/>
        </w:rPr>
        <w:t>tal number of workers</w:t>
      </w:r>
      <w:r>
        <w:rPr>
          <w:color w:val="000000" w:themeColor="text1"/>
        </w:rPr>
        <w:t>; and (iv) l</w:t>
      </w:r>
      <w:r w:rsidRPr="002C6108">
        <w:rPr>
          <w:color w:val="000000" w:themeColor="text1"/>
        </w:rPr>
        <w:t>abor costs.</w:t>
      </w:r>
    </w:p>
    <w:p w14:paraId="38038DEA" w14:textId="0A0A13E4" w:rsidR="00AB2307" w:rsidRPr="005F54F1" w:rsidRDefault="002040BD" w:rsidP="00AB2307">
      <w:pPr>
        <w:pStyle w:val="heading1"/>
      </w:pPr>
      <w:r w:rsidRPr="005F54F1">
        <w:t xml:space="preserve">Research Results </w:t>
      </w:r>
    </w:p>
    <w:p w14:paraId="79E9CC8E" w14:textId="4E6DDF0E" w:rsidR="00AD544F" w:rsidRDefault="00321D41" w:rsidP="00321D41">
      <w:pPr>
        <w:pStyle w:val="p1a"/>
      </w:pPr>
      <w:r w:rsidRPr="00321D41">
        <w:t>The study was carried out on individual townhouses</w:t>
      </w:r>
      <w:r>
        <w:t xml:space="preserve"> and </w:t>
      </w:r>
      <w:r w:rsidRPr="00321D41">
        <w:t>construction site</w:t>
      </w:r>
      <w:r>
        <w:t>s</w:t>
      </w:r>
      <w:r w:rsidRPr="00321D41">
        <w:t xml:space="preserve"> in Ho Chi Minh City. The </w:t>
      </w:r>
      <w:r>
        <w:t xml:space="preserve">construction </w:t>
      </w:r>
      <w:r w:rsidRPr="00321D41">
        <w:t xml:space="preserve">project has a scale of </w:t>
      </w:r>
      <w:r>
        <w:t xml:space="preserve"> 01</w:t>
      </w:r>
      <w:r w:rsidRPr="00321D41">
        <w:t xml:space="preserve"> ground floor, 02 floors, </w:t>
      </w:r>
      <w:r w:rsidR="005F7365">
        <w:t xml:space="preserve">and </w:t>
      </w:r>
      <w:r w:rsidRPr="00321D41">
        <w:t xml:space="preserve">01 terrace, </w:t>
      </w:r>
      <w:r>
        <w:t xml:space="preserve">with </w:t>
      </w:r>
      <w:r w:rsidR="005F7365">
        <w:t xml:space="preserve">a </w:t>
      </w:r>
      <w:r w:rsidRPr="00321D41">
        <w:t xml:space="preserve">construction area </w:t>
      </w:r>
      <w:r w:rsidR="005F7365">
        <w:t xml:space="preserve">of </w:t>
      </w:r>
      <w:r w:rsidRPr="00321D41">
        <w:t>4 x 23.3 (m</w:t>
      </w:r>
      <w:r w:rsidRPr="00321D41">
        <w:rPr>
          <w:vertAlign w:val="superscript"/>
        </w:rPr>
        <w:t>2</w:t>
      </w:r>
      <w:r w:rsidRPr="00321D41">
        <w:t>).</w:t>
      </w:r>
      <w:r w:rsidR="00AD544F">
        <w:t xml:space="preserve"> </w:t>
      </w:r>
      <w:r w:rsidR="00AD544F" w:rsidRPr="00AD544F">
        <w:t>Using Stroboscope software to build a simulation model of column concrete pouring. The model adds the probability that the concrete compactor is damaged with the value P = 0.15 (in 20 times of concrete compaction, the machine fails 03 times, probability = 3/20 = 0.15).</w:t>
      </w:r>
      <w:r w:rsidR="00AD544F">
        <w:t xml:space="preserve"> </w:t>
      </w:r>
      <w:r w:rsidR="00AD544F" w:rsidRPr="00AD544F">
        <w:t xml:space="preserve">With the initial default number of workers performing the job at 1, the total construction time is 4.7 (hours), </w:t>
      </w:r>
      <w:r w:rsidR="00AD544F">
        <w:t xml:space="preserve">and </w:t>
      </w:r>
      <w:r w:rsidR="00AD544F" w:rsidRPr="00AD544F">
        <w:t xml:space="preserve">the total waiting time is 7.8 (hours). Therefore, in order to optimize the construction time, we proceed to increase the number of workers according to the principle that if the number of workers increases, the construction time will decrease, that is, the increase of workers is effective. However, it should be noted that the cost </w:t>
      </w:r>
      <w:r w:rsidR="00AD544F" w:rsidRPr="00AD544F">
        <w:lastRenderedPageBreak/>
        <w:t>should not exceed the contractor's budget. This iterative method will execute until the optimal number of workers performing each task is determined</w:t>
      </w:r>
      <w:r w:rsidR="00AD544F">
        <w:t>.</w:t>
      </w:r>
    </w:p>
    <w:p w14:paraId="737D0864" w14:textId="77777777" w:rsidR="00AD544F" w:rsidRDefault="00AD544F" w:rsidP="00AD544F">
      <w:pPr>
        <w:ind w:firstLine="0"/>
      </w:pPr>
    </w:p>
    <w:p w14:paraId="3AE8A303" w14:textId="09815C88" w:rsidR="00AD544F" w:rsidRPr="00AD544F" w:rsidRDefault="00AD544F" w:rsidP="00AD544F">
      <w:pPr>
        <w:ind w:firstLine="0"/>
      </w:pPr>
      <w:r w:rsidRPr="00973159">
        <w:rPr>
          <w:noProof/>
          <w:sz w:val="26"/>
          <w:szCs w:val="26"/>
        </w:rPr>
        <w:drawing>
          <wp:anchor distT="0" distB="0" distL="114300" distR="114300" simplePos="0" relativeHeight="251659264" behindDoc="0" locked="0" layoutInCell="1" allowOverlap="1" wp14:anchorId="02891E76" wp14:editId="6162475E">
            <wp:simplePos x="0" y="0"/>
            <wp:positionH relativeFrom="margin">
              <wp:posOffset>0</wp:posOffset>
            </wp:positionH>
            <wp:positionV relativeFrom="paragraph">
              <wp:posOffset>152400</wp:posOffset>
            </wp:positionV>
            <wp:extent cx="4375150" cy="3044825"/>
            <wp:effectExtent l="0" t="0" r="6350" b="3175"/>
            <wp:wrapThrough wrapText="bothSides">
              <wp:wrapPolygon edited="0">
                <wp:start x="0" y="0"/>
                <wp:lineTo x="0" y="21487"/>
                <wp:lineTo x="21537" y="21487"/>
                <wp:lineTo x="21537" y="0"/>
                <wp:lineTo x="0" y="0"/>
              </wp:wrapPolygon>
            </wp:wrapThrough>
            <wp:docPr id="756" name="Picture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83236" cy="3050685"/>
                    </a:xfrm>
                    <a:prstGeom prst="rect">
                      <a:avLst/>
                    </a:prstGeom>
                  </pic:spPr>
                </pic:pic>
              </a:graphicData>
            </a:graphic>
            <wp14:sizeRelH relativeFrom="page">
              <wp14:pctWidth>0</wp14:pctWidth>
            </wp14:sizeRelH>
            <wp14:sizeRelV relativeFrom="page">
              <wp14:pctHeight>0</wp14:pctHeight>
            </wp14:sizeRelV>
          </wp:anchor>
        </w:drawing>
      </w:r>
    </w:p>
    <w:p w14:paraId="50887075" w14:textId="6D9AAC03" w:rsidR="00AD544F" w:rsidRDefault="00AD544F" w:rsidP="00AD544F">
      <w:pPr>
        <w:pStyle w:val="p1a"/>
        <w:ind w:firstLine="284"/>
        <w:jc w:val="center"/>
      </w:pPr>
      <w:r w:rsidRPr="002C6108">
        <w:rPr>
          <w:color w:val="000000" w:themeColor="text1"/>
        </w:rPr>
        <w:t xml:space="preserve">Fig </w:t>
      </w:r>
      <w:r>
        <w:rPr>
          <w:color w:val="000000" w:themeColor="text1"/>
        </w:rPr>
        <w:t>2</w:t>
      </w:r>
      <w:r w:rsidRPr="002C6108">
        <w:rPr>
          <w:color w:val="000000" w:themeColor="text1"/>
        </w:rPr>
        <w:t xml:space="preserve">. </w:t>
      </w:r>
      <w:r w:rsidRPr="00AD544F">
        <w:t xml:space="preserve"> </w:t>
      </w:r>
      <w:r w:rsidRPr="00AD544F">
        <w:rPr>
          <w:iCs/>
        </w:rPr>
        <w:t>Simulation model</w:t>
      </w:r>
    </w:p>
    <w:p w14:paraId="298AB270" w14:textId="591AA0E0" w:rsidR="00AD544F" w:rsidRPr="00AD544F" w:rsidRDefault="00AD544F" w:rsidP="00AD544F">
      <w:pPr>
        <w:pStyle w:val="p1a"/>
        <w:ind w:firstLine="284"/>
      </w:pPr>
      <w:r w:rsidRPr="00AD544F">
        <w:t xml:space="preserve">The number of workers calculated in Table </w:t>
      </w:r>
      <w:r>
        <w:t>1</w:t>
      </w:r>
      <w:r w:rsidRPr="00AD544F">
        <w:t xml:space="preserve"> is understood as the number of people in a team. For example, the team of workers processing formwork is: 03 people, </w:t>
      </w:r>
      <w:r w:rsidR="005F7365">
        <w:t xml:space="preserve">and </w:t>
      </w:r>
      <w:r w:rsidRPr="00AD544F">
        <w:t xml:space="preserve">the team of workers processing steel is: 02 people. In the simulation, the processing of formwork is performed by </w:t>
      </w:r>
      <w:r w:rsidR="005F7365">
        <w:t>a</w:t>
      </w:r>
      <w:r w:rsidRPr="00AD544F">
        <w:t xml:space="preserve"> team of workers processing the formwork. with the constraint of 01 </w:t>
      </w:r>
      <w:r w:rsidR="005F7365">
        <w:t>workers</w:t>
      </w:r>
      <w:r w:rsidRPr="00AD544F">
        <w:t xml:space="preserve"> processing 01 formwork sheet. Therefore, the number of workers performing the task </w:t>
      </w:r>
      <w:r w:rsidR="005F7365">
        <w:t>is</w:t>
      </w:r>
      <w:r w:rsidRPr="00AD544F">
        <w:t xml:space="preserve"> always lower or equal </w:t>
      </w:r>
      <w:r w:rsidR="005F7365">
        <w:t>to</w:t>
      </w:r>
      <w:r w:rsidRPr="00AD544F">
        <w:t xml:space="preserve"> the worker team has been optimized from the simulation.</w:t>
      </w:r>
      <w:r>
        <w:t xml:space="preserve"> </w:t>
      </w:r>
      <w:r w:rsidRPr="00AD544F">
        <w:t>In the simulation, the human factor is the decisive factor (affecting the probability distribution function) so in case that the same construction area or the same work (concreting work), two different construction teams will give us two different probability distribution functions.</w:t>
      </w:r>
    </w:p>
    <w:p w14:paraId="52C86EE5" w14:textId="1894CF71" w:rsidR="00AD544F" w:rsidRPr="00AD544F" w:rsidRDefault="00AD544F" w:rsidP="00AD544F">
      <w:pPr>
        <w:spacing w:after="120"/>
        <w:jc w:val="center"/>
        <w:rPr>
          <w:iCs/>
          <w:lang w:val="vi-VN"/>
        </w:rPr>
      </w:pPr>
      <w:r w:rsidRPr="00AD544F">
        <w:rPr>
          <w:iCs/>
        </w:rPr>
        <w:t xml:space="preserve">Table </w:t>
      </w:r>
      <w:r>
        <w:rPr>
          <w:iCs/>
        </w:rPr>
        <w:t>1</w:t>
      </w:r>
      <w:r w:rsidRPr="00AD544F">
        <w:rPr>
          <w:iCs/>
        </w:rPr>
        <w:t>. Summary table of simulation results</w:t>
      </w:r>
    </w:p>
    <w:tbl>
      <w:tblPr>
        <w:tblStyle w:val="TableGrid"/>
        <w:tblW w:w="5000" w:type="pct"/>
        <w:tblLook w:val="04A0" w:firstRow="1" w:lastRow="0" w:firstColumn="1" w:lastColumn="0" w:noHBand="0" w:noVBand="1"/>
      </w:tblPr>
      <w:tblGrid>
        <w:gridCol w:w="1285"/>
        <w:gridCol w:w="806"/>
        <w:gridCol w:w="806"/>
        <w:gridCol w:w="806"/>
        <w:gridCol w:w="805"/>
        <w:gridCol w:w="805"/>
        <w:gridCol w:w="794"/>
        <w:gridCol w:w="801"/>
      </w:tblGrid>
      <w:tr w:rsidR="00AD544F" w:rsidRPr="00AD544F" w14:paraId="759C93A4" w14:textId="77777777" w:rsidTr="00AD544F">
        <w:tc>
          <w:tcPr>
            <w:tcW w:w="929" w:type="pct"/>
            <w:vAlign w:val="center"/>
          </w:tcPr>
          <w:p w14:paraId="62C0D4E6" w14:textId="77777777" w:rsidR="00AD544F" w:rsidRPr="00AD544F" w:rsidRDefault="00AD544F" w:rsidP="00AD544F">
            <w:pPr>
              <w:jc w:val="right"/>
              <w:rPr>
                <w:rFonts w:ascii="Times New Roman" w:hAnsi="Times New Roman" w:cs="Times New Roman"/>
                <w:b/>
                <w:sz w:val="18"/>
                <w:szCs w:val="18"/>
              </w:rPr>
            </w:pPr>
            <w:r w:rsidRPr="00AD544F">
              <w:rPr>
                <w:rFonts w:ascii="Times New Roman" w:hAnsi="Times New Roman" w:cs="Times New Roman"/>
                <w:b/>
                <w:sz w:val="18"/>
                <w:szCs w:val="18"/>
              </w:rPr>
              <w:t>Casse</w:t>
            </w:r>
          </w:p>
          <w:p w14:paraId="6E531FE7" w14:textId="78AEBE20" w:rsidR="00AD544F" w:rsidRPr="00AD544F" w:rsidRDefault="00AD544F" w:rsidP="00AD544F">
            <w:pPr>
              <w:ind w:firstLine="0"/>
              <w:rPr>
                <w:rFonts w:ascii="Times New Roman" w:hAnsi="Times New Roman" w:cs="Times New Roman"/>
                <w:b/>
                <w:sz w:val="18"/>
                <w:szCs w:val="18"/>
              </w:rPr>
            </w:pPr>
            <w:r w:rsidRPr="00AD544F">
              <w:rPr>
                <w:rFonts w:ascii="Times New Roman" w:hAnsi="Times New Roman" w:cs="Times New Roman"/>
                <w:b/>
                <w:sz w:val="18"/>
                <w:szCs w:val="18"/>
              </w:rPr>
              <w:t>Content</w:t>
            </w:r>
          </w:p>
        </w:tc>
        <w:tc>
          <w:tcPr>
            <w:tcW w:w="583" w:type="pct"/>
          </w:tcPr>
          <w:p w14:paraId="05FBE386" w14:textId="77777777" w:rsidR="00AD544F" w:rsidRPr="00AD544F" w:rsidRDefault="00AD544F" w:rsidP="00AD544F">
            <w:pPr>
              <w:ind w:firstLine="0"/>
              <w:rPr>
                <w:rFonts w:ascii="Times New Roman" w:hAnsi="Times New Roman" w:cs="Times New Roman"/>
                <w:b/>
                <w:sz w:val="18"/>
                <w:szCs w:val="18"/>
                <w:lang w:val="vi-VN"/>
              </w:rPr>
            </w:pPr>
            <w:r w:rsidRPr="00AD544F">
              <w:rPr>
                <w:rFonts w:ascii="Times New Roman" w:hAnsi="Times New Roman" w:cs="Times New Roman"/>
                <w:b/>
                <w:sz w:val="18"/>
                <w:szCs w:val="18"/>
              </w:rPr>
              <w:t xml:space="preserve">Case </w:t>
            </w:r>
            <w:r w:rsidRPr="00AD544F">
              <w:rPr>
                <w:rFonts w:ascii="Times New Roman" w:hAnsi="Times New Roman" w:cs="Times New Roman"/>
                <w:b/>
                <w:sz w:val="18"/>
                <w:szCs w:val="18"/>
                <w:lang w:val="vi-VN"/>
              </w:rPr>
              <w:t>1</w:t>
            </w:r>
          </w:p>
        </w:tc>
        <w:tc>
          <w:tcPr>
            <w:tcW w:w="583" w:type="pct"/>
          </w:tcPr>
          <w:p w14:paraId="2B542FDF" w14:textId="1495C5D9" w:rsidR="00AD544F" w:rsidRPr="00AD544F" w:rsidRDefault="00AD544F" w:rsidP="00AD544F">
            <w:pPr>
              <w:ind w:firstLine="0"/>
              <w:rPr>
                <w:rFonts w:ascii="Times New Roman" w:hAnsi="Times New Roman" w:cs="Times New Roman"/>
                <w:b/>
                <w:sz w:val="18"/>
                <w:szCs w:val="18"/>
              </w:rPr>
            </w:pPr>
            <w:r w:rsidRPr="00AD544F">
              <w:rPr>
                <w:rFonts w:ascii="Times New Roman" w:hAnsi="Times New Roman" w:cs="Times New Roman"/>
                <w:b/>
                <w:sz w:val="18"/>
                <w:szCs w:val="18"/>
              </w:rPr>
              <w:t>Case 2</w:t>
            </w:r>
          </w:p>
        </w:tc>
        <w:tc>
          <w:tcPr>
            <w:tcW w:w="583" w:type="pct"/>
          </w:tcPr>
          <w:p w14:paraId="57BD4D96" w14:textId="77777777" w:rsidR="00AD544F" w:rsidRPr="00AD544F" w:rsidRDefault="00AD544F" w:rsidP="00AD544F">
            <w:pPr>
              <w:ind w:firstLine="0"/>
              <w:rPr>
                <w:rFonts w:ascii="Times New Roman" w:hAnsi="Times New Roman" w:cs="Times New Roman"/>
                <w:b/>
                <w:sz w:val="18"/>
                <w:szCs w:val="18"/>
              </w:rPr>
            </w:pPr>
            <w:r w:rsidRPr="00AD544F">
              <w:rPr>
                <w:rFonts w:ascii="Times New Roman" w:hAnsi="Times New Roman" w:cs="Times New Roman"/>
                <w:b/>
                <w:sz w:val="18"/>
                <w:szCs w:val="18"/>
              </w:rPr>
              <w:t>Case 3</w:t>
            </w:r>
          </w:p>
        </w:tc>
        <w:tc>
          <w:tcPr>
            <w:tcW w:w="583" w:type="pct"/>
          </w:tcPr>
          <w:p w14:paraId="14564996" w14:textId="77777777" w:rsidR="00AD544F" w:rsidRPr="00AD544F" w:rsidRDefault="00AD544F" w:rsidP="00AD544F">
            <w:pPr>
              <w:ind w:firstLine="0"/>
              <w:rPr>
                <w:rFonts w:ascii="Times New Roman" w:hAnsi="Times New Roman" w:cs="Times New Roman"/>
                <w:b/>
                <w:sz w:val="18"/>
                <w:szCs w:val="18"/>
              </w:rPr>
            </w:pPr>
            <w:r w:rsidRPr="00AD544F">
              <w:rPr>
                <w:rFonts w:ascii="Times New Roman" w:hAnsi="Times New Roman" w:cs="Times New Roman"/>
                <w:b/>
                <w:sz w:val="18"/>
                <w:szCs w:val="18"/>
              </w:rPr>
              <w:t>Case 4</w:t>
            </w:r>
          </w:p>
        </w:tc>
        <w:tc>
          <w:tcPr>
            <w:tcW w:w="583" w:type="pct"/>
          </w:tcPr>
          <w:p w14:paraId="4D51CE04" w14:textId="77777777" w:rsidR="00AD544F" w:rsidRPr="00AD544F" w:rsidRDefault="00AD544F" w:rsidP="00AD544F">
            <w:pPr>
              <w:ind w:firstLine="0"/>
              <w:rPr>
                <w:rFonts w:ascii="Times New Roman" w:hAnsi="Times New Roman" w:cs="Times New Roman"/>
                <w:b/>
                <w:sz w:val="18"/>
                <w:szCs w:val="18"/>
              </w:rPr>
            </w:pPr>
            <w:r w:rsidRPr="00AD544F">
              <w:rPr>
                <w:rFonts w:ascii="Times New Roman" w:hAnsi="Times New Roman" w:cs="Times New Roman"/>
                <w:b/>
                <w:sz w:val="18"/>
                <w:szCs w:val="18"/>
              </w:rPr>
              <w:t>Case 5</w:t>
            </w:r>
          </w:p>
        </w:tc>
        <w:tc>
          <w:tcPr>
            <w:tcW w:w="575" w:type="pct"/>
          </w:tcPr>
          <w:p w14:paraId="56595714" w14:textId="50D3CD0E" w:rsidR="00AD544F" w:rsidRPr="00AD544F" w:rsidRDefault="00AD544F" w:rsidP="00AD544F">
            <w:pPr>
              <w:ind w:firstLine="0"/>
              <w:rPr>
                <w:rFonts w:ascii="Times New Roman" w:hAnsi="Times New Roman" w:cs="Times New Roman"/>
                <w:b/>
                <w:sz w:val="18"/>
                <w:szCs w:val="18"/>
              </w:rPr>
            </w:pPr>
            <w:r w:rsidRPr="00AD544F">
              <w:rPr>
                <w:rFonts w:ascii="Times New Roman" w:hAnsi="Times New Roman" w:cs="Times New Roman"/>
                <w:b/>
                <w:sz w:val="18"/>
                <w:szCs w:val="18"/>
              </w:rPr>
              <w:t>Case 6</w:t>
            </w:r>
          </w:p>
        </w:tc>
        <w:tc>
          <w:tcPr>
            <w:tcW w:w="580" w:type="pct"/>
          </w:tcPr>
          <w:p w14:paraId="3C6E7C1F" w14:textId="77777777" w:rsidR="00AD544F" w:rsidRPr="00AD544F" w:rsidRDefault="00AD544F" w:rsidP="00AD544F">
            <w:pPr>
              <w:ind w:firstLine="0"/>
              <w:rPr>
                <w:rFonts w:ascii="Times New Roman" w:hAnsi="Times New Roman" w:cs="Times New Roman"/>
                <w:b/>
                <w:sz w:val="18"/>
                <w:szCs w:val="18"/>
              </w:rPr>
            </w:pPr>
            <w:r w:rsidRPr="00AD544F">
              <w:rPr>
                <w:rFonts w:ascii="Times New Roman" w:hAnsi="Times New Roman" w:cs="Times New Roman"/>
                <w:b/>
                <w:sz w:val="18"/>
                <w:szCs w:val="18"/>
              </w:rPr>
              <w:t>Case 7</w:t>
            </w:r>
          </w:p>
        </w:tc>
      </w:tr>
      <w:tr w:rsidR="00AD544F" w:rsidRPr="00AD544F" w14:paraId="1DA4BEA5" w14:textId="77777777" w:rsidTr="00AD544F">
        <w:tc>
          <w:tcPr>
            <w:tcW w:w="929" w:type="pct"/>
          </w:tcPr>
          <w:p w14:paraId="12D8E761" w14:textId="77777777" w:rsidR="00AD544F" w:rsidRPr="00AD544F" w:rsidRDefault="00AD544F" w:rsidP="00AD544F">
            <w:pPr>
              <w:ind w:firstLine="0"/>
              <w:rPr>
                <w:rFonts w:ascii="Times New Roman" w:hAnsi="Times New Roman" w:cs="Times New Roman"/>
                <w:sz w:val="18"/>
                <w:szCs w:val="18"/>
              </w:rPr>
            </w:pPr>
            <w:r w:rsidRPr="00AD544F">
              <w:rPr>
                <w:rFonts w:ascii="Times New Roman" w:hAnsi="Times New Roman" w:cs="Times New Roman"/>
                <w:sz w:val="18"/>
                <w:szCs w:val="18"/>
              </w:rPr>
              <w:t>Number of workers processing formwork</w:t>
            </w:r>
          </w:p>
        </w:tc>
        <w:tc>
          <w:tcPr>
            <w:tcW w:w="583" w:type="pct"/>
            <w:vAlign w:val="center"/>
          </w:tcPr>
          <w:p w14:paraId="26311DD3"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1</w:t>
            </w:r>
          </w:p>
        </w:tc>
        <w:tc>
          <w:tcPr>
            <w:tcW w:w="583" w:type="pct"/>
            <w:vAlign w:val="center"/>
          </w:tcPr>
          <w:p w14:paraId="4551FA39"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2</w:t>
            </w:r>
          </w:p>
        </w:tc>
        <w:tc>
          <w:tcPr>
            <w:tcW w:w="583" w:type="pct"/>
            <w:vAlign w:val="center"/>
          </w:tcPr>
          <w:p w14:paraId="74F93CFD"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3</w:t>
            </w:r>
          </w:p>
        </w:tc>
        <w:tc>
          <w:tcPr>
            <w:tcW w:w="583" w:type="pct"/>
            <w:vAlign w:val="center"/>
          </w:tcPr>
          <w:p w14:paraId="18A59F69"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4</w:t>
            </w:r>
          </w:p>
        </w:tc>
        <w:tc>
          <w:tcPr>
            <w:tcW w:w="583" w:type="pct"/>
            <w:vAlign w:val="center"/>
          </w:tcPr>
          <w:p w14:paraId="24E14F65"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3</w:t>
            </w:r>
          </w:p>
        </w:tc>
        <w:tc>
          <w:tcPr>
            <w:tcW w:w="575" w:type="pct"/>
            <w:vAlign w:val="center"/>
          </w:tcPr>
          <w:p w14:paraId="72AF9DC5"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3</w:t>
            </w:r>
          </w:p>
        </w:tc>
        <w:tc>
          <w:tcPr>
            <w:tcW w:w="580" w:type="pct"/>
            <w:vAlign w:val="center"/>
          </w:tcPr>
          <w:p w14:paraId="564484BA"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3</w:t>
            </w:r>
          </w:p>
        </w:tc>
      </w:tr>
      <w:tr w:rsidR="00AD544F" w:rsidRPr="00AD544F" w14:paraId="093A0E4B" w14:textId="77777777" w:rsidTr="00AD544F">
        <w:tc>
          <w:tcPr>
            <w:tcW w:w="929" w:type="pct"/>
          </w:tcPr>
          <w:p w14:paraId="54328912" w14:textId="77777777" w:rsidR="00AD544F" w:rsidRPr="00AD544F" w:rsidRDefault="00AD544F" w:rsidP="00AD544F">
            <w:pPr>
              <w:ind w:firstLine="0"/>
              <w:rPr>
                <w:rFonts w:ascii="Times New Roman" w:hAnsi="Times New Roman" w:cs="Times New Roman"/>
                <w:sz w:val="18"/>
                <w:szCs w:val="18"/>
              </w:rPr>
            </w:pPr>
            <w:r w:rsidRPr="00AD544F">
              <w:rPr>
                <w:rFonts w:ascii="Times New Roman" w:hAnsi="Times New Roman" w:cs="Times New Roman"/>
                <w:sz w:val="18"/>
                <w:szCs w:val="18"/>
              </w:rPr>
              <w:t xml:space="preserve">Number of workers </w:t>
            </w:r>
            <w:r w:rsidRPr="00AD544F">
              <w:rPr>
                <w:rFonts w:ascii="Times New Roman" w:hAnsi="Times New Roman" w:cs="Times New Roman"/>
                <w:sz w:val="18"/>
                <w:szCs w:val="18"/>
              </w:rPr>
              <w:lastRenderedPageBreak/>
              <w:t>processing steel</w:t>
            </w:r>
          </w:p>
        </w:tc>
        <w:tc>
          <w:tcPr>
            <w:tcW w:w="583" w:type="pct"/>
            <w:vAlign w:val="center"/>
          </w:tcPr>
          <w:p w14:paraId="31C15C2B"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lastRenderedPageBreak/>
              <w:t>1</w:t>
            </w:r>
          </w:p>
        </w:tc>
        <w:tc>
          <w:tcPr>
            <w:tcW w:w="583" w:type="pct"/>
            <w:vAlign w:val="center"/>
          </w:tcPr>
          <w:p w14:paraId="61F9B549"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1</w:t>
            </w:r>
          </w:p>
        </w:tc>
        <w:tc>
          <w:tcPr>
            <w:tcW w:w="583" w:type="pct"/>
            <w:vAlign w:val="center"/>
          </w:tcPr>
          <w:p w14:paraId="43AC9F4A"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1</w:t>
            </w:r>
          </w:p>
        </w:tc>
        <w:tc>
          <w:tcPr>
            <w:tcW w:w="583" w:type="pct"/>
            <w:vAlign w:val="center"/>
          </w:tcPr>
          <w:p w14:paraId="5067B7B1"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1</w:t>
            </w:r>
          </w:p>
        </w:tc>
        <w:tc>
          <w:tcPr>
            <w:tcW w:w="583" w:type="pct"/>
            <w:vAlign w:val="center"/>
          </w:tcPr>
          <w:p w14:paraId="35FEEB07"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2</w:t>
            </w:r>
          </w:p>
        </w:tc>
        <w:tc>
          <w:tcPr>
            <w:tcW w:w="575" w:type="pct"/>
            <w:vAlign w:val="center"/>
          </w:tcPr>
          <w:p w14:paraId="0F8B2A56"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2</w:t>
            </w:r>
          </w:p>
        </w:tc>
        <w:tc>
          <w:tcPr>
            <w:tcW w:w="580" w:type="pct"/>
            <w:vAlign w:val="center"/>
          </w:tcPr>
          <w:p w14:paraId="68E3E0F5"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2</w:t>
            </w:r>
          </w:p>
        </w:tc>
      </w:tr>
      <w:tr w:rsidR="00AD544F" w:rsidRPr="00AD544F" w14:paraId="396A652F" w14:textId="77777777" w:rsidTr="00AD544F">
        <w:tc>
          <w:tcPr>
            <w:tcW w:w="929" w:type="pct"/>
          </w:tcPr>
          <w:p w14:paraId="13430D52" w14:textId="77777777" w:rsidR="00AD544F" w:rsidRPr="00AD544F" w:rsidRDefault="00AD544F" w:rsidP="00AD544F">
            <w:pPr>
              <w:ind w:firstLine="0"/>
              <w:rPr>
                <w:rFonts w:ascii="Times New Roman" w:hAnsi="Times New Roman" w:cs="Times New Roman"/>
                <w:sz w:val="18"/>
                <w:szCs w:val="18"/>
              </w:rPr>
            </w:pPr>
            <w:r w:rsidRPr="00AD544F">
              <w:rPr>
                <w:rFonts w:ascii="Times New Roman" w:hAnsi="Times New Roman" w:cs="Times New Roman"/>
                <w:sz w:val="18"/>
                <w:szCs w:val="18"/>
              </w:rPr>
              <w:t>Number of workers installing formwork</w:t>
            </w:r>
          </w:p>
        </w:tc>
        <w:tc>
          <w:tcPr>
            <w:tcW w:w="583" w:type="pct"/>
            <w:vAlign w:val="center"/>
          </w:tcPr>
          <w:p w14:paraId="0E62AD80"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1</w:t>
            </w:r>
          </w:p>
        </w:tc>
        <w:tc>
          <w:tcPr>
            <w:tcW w:w="583" w:type="pct"/>
            <w:vAlign w:val="center"/>
          </w:tcPr>
          <w:p w14:paraId="7AA6CF81"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1</w:t>
            </w:r>
          </w:p>
        </w:tc>
        <w:tc>
          <w:tcPr>
            <w:tcW w:w="583" w:type="pct"/>
            <w:vAlign w:val="center"/>
          </w:tcPr>
          <w:p w14:paraId="6C73770E"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1</w:t>
            </w:r>
          </w:p>
        </w:tc>
        <w:tc>
          <w:tcPr>
            <w:tcW w:w="583" w:type="pct"/>
            <w:vAlign w:val="center"/>
          </w:tcPr>
          <w:p w14:paraId="24AB4335"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1</w:t>
            </w:r>
          </w:p>
        </w:tc>
        <w:tc>
          <w:tcPr>
            <w:tcW w:w="583" w:type="pct"/>
            <w:vAlign w:val="center"/>
          </w:tcPr>
          <w:p w14:paraId="593E0A1D"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1</w:t>
            </w:r>
          </w:p>
        </w:tc>
        <w:tc>
          <w:tcPr>
            <w:tcW w:w="575" w:type="pct"/>
            <w:vAlign w:val="center"/>
          </w:tcPr>
          <w:p w14:paraId="3C16EDC7"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1</w:t>
            </w:r>
          </w:p>
        </w:tc>
        <w:tc>
          <w:tcPr>
            <w:tcW w:w="580" w:type="pct"/>
            <w:vAlign w:val="center"/>
          </w:tcPr>
          <w:p w14:paraId="56ACACB4"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1</w:t>
            </w:r>
          </w:p>
        </w:tc>
      </w:tr>
      <w:tr w:rsidR="00AD544F" w:rsidRPr="00AD544F" w14:paraId="576C13C7" w14:textId="77777777" w:rsidTr="00AD544F">
        <w:tc>
          <w:tcPr>
            <w:tcW w:w="929" w:type="pct"/>
          </w:tcPr>
          <w:p w14:paraId="41B89637" w14:textId="77777777" w:rsidR="00AD544F" w:rsidRPr="00AD544F" w:rsidRDefault="00AD544F" w:rsidP="00AD544F">
            <w:pPr>
              <w:ind w:firstLine="0"/>
              <w:rPr>
                <w:rFonts w:ascii="Times New Roman" w:hAnsi="Times New Roman" w:cs="Times New Roman"/>
                <w:sz w:val="18"/>
                <w:szCs w:val="18"/>
              </w:rPr>
            </w:pPr>
            <w:r w:rsidRPr="00AD544F">
              <w:rPr>
                <w:rFonts w:ascii="Times New Roman" w:hAnsi="Times New Roman" w:cs="Times New Roman"/>
                <w:sz w:val="18"/>
                <w:szCs w:val="18"/>
              </w:rPr>
              <w:t>Number of workers installing steel</w:t>
            </w:r>
          </w:p>
        </w:tc>
        <w:tc>
          <w:tcPr>
            <w:tcW w:w="583" w:type="pct"/>
            <w:vAlign w:val="center"/>
          </w:tcPr>
          <w:p w14:paraId="61678329"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1</w:t>
            </w:r>
          </w:p>
        </w:tc>
        <w:tc>
          <w:tcPr>
            <w:tcW w:w="583" w:type="pct"/>
            <w:vAlign w:val="center"/>
          </w:tcPr>
          <w:p w14:paraId="5B1FAB29"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1</w:t>
            </w:r>
          </w:p>
        </w:tc>
        <w:tc>
          <w:tcPr>
            <w:tcW w:w="583" w:type="pct"/>
            <w:vAlign w:val="center"/>
          </w:tcPr>
          <w:p w14:paraId="68F639FB"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1</w:t>
            </w:r>
          </w:p>
        </w:tc>
        <w:tc>
          <w:tcPr>
            <w:tcW w:w="583" w:type="pct"/>
            <w:vAlign w:val="center"/>
          </w:tcPr>
          <w:p w14:paraId="491B3636"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1</w:t>
            </w:r>
          </w:p>
        </w:tc>
        <w:tc>
          <w:tcPr>
            <w:tcW w:w="583" w:type="pct"/>
            <w:vAlign w:val="center"/>
          </w:tcPr>
          <w:p w14:paraId="33FBA244"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1</w:t>
            </w:r>
          </w:p>
        </w:tc>
        <w:tc>
          <w:tcPr>
            <w:tcW w:w="575" w:type="pct"/>
            <w:vAlign w:val="center"/>
          </w:tcPr>
          <w:p w14:paraId="578CCCB7"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2</w:t>
            </w:r>
          </w:p>
        </w:tc>
        <w:tc>
          <w:tcPr>
            <w:tcW w:w="580" w:type="pct"/>
            <w:vAlign w:val="center"/>
          </w:tcPr>
          <w:p w14:paraId="4F96634B"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2</w:t>
            </w:r>
          </w:p>
        </w:tc>
      </w:tr>
      <w:tr w:rsidR="00AD544F" w:rsidRPr="00AD544F" w14:paraId="3CF0F98D" w14:textId="77777777" w:rsidTr="00AD544F">
        <w:tc>
          <w:tcPr>
            <w:tcW w:w="929" w:type="pct"/>
          </w:tcPr>
          <w:p w14:paraId="683FA9D5" w14:textId="77777777" w:rsidR="00AD544F" w:rsidRPr="00AD544F" w:rsidRDefault="00AD544F" w:rsidP="00AD544F">
            <w:pPr>
              <w:ind w:firstLine="0"/>
              <w:rPr>
                <w:rFonts w:ascii="Times New Roman" w:hAnsi="Times New Roman" w:cs="Times New Roman"/>
                <w:sz w:val="18"/>
                <w:szCs w:val="18"/>
              </w:rPr>
            </w:pPr>
            <w:r w:rsidRPr="00AD544F">
              <w:rPr>
                <w:rFonts w:ascii="Times New Roman" w:hAnsi="Times New Roman" w:cs="Times New Roman"/>
                <w:sz w:val="18"/>
                <w:szCs w:val="18"/>
              </w:rPr>
              <w:t>Number of workers pouring concrete</w:t>
            </w:r>
          </w:p>
        </w:tc>
        <w:tc>
          <w:tcPr>
            <w:tcW w:w="583" w:type="pct"/>
            <w:vAlign w:val="center"/>
          </w:tcPr>
          <w:p w14:paraId="6D6349D6"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1</w:t>
            </w:r>
          </w:p>
        </w:tc>
        <w:tc>
          <w:tcPr>
            <w:tcW w:w="583" w:type="pct"/>
            <w:vAlign w:val="center"/>
          </w:tcPr>
          <w:p w14:paraId="15148171"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1</w:t>
            </w:r>
          </w:p>
        </w:tc>
        <w:tc>
          <w:tcPr>
            <w:tcW w:w="583" w:type="pct"/>
            <w:vAlign w:val="center"/>
          </w:tcPr>
          <w:p w14:paraId="4EB698B4"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1</w:t>
            </w:r>
          </w:p>
        </w:tc>
        <w:tc>
          <w:tcPr>
            <w:tcW w:w="583" w:type="pct"/>
            <w:vAlign w:val="center"/>
          </w:tcPr>
          <w:p w14:paraId="4E0D0443"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1</w:t>
            </w:r>
          </w:p>
        </w:tc>
        <w:tc>
          <w:tcPr>
            <w:tcW w:w="583" w:type="pct"/>
            <w:vAlign w:val="center"/>
          </w:tcPr>
          <w:p w14:paraId="64695421"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1</w:t>
            </w:r>
          </w:p>
        </w:tc>
        <w:tc>
          <w:tcPr>
            <w:tcW w:w="575" w:type="pct"/>
            <w:vAlign w:val="center"/>
          </w:tcPr>
          <w:p w14:paraId="37CD755E"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2</w:t>
            </w:r>
          </w:p>
        </w:tc>
        <w:tc>
          <w:tcPr>
            <w:tcW w:w="580" w:type="pct"/>
            <w:vAlign w:val="center"/>
          </w:tcPr>
          <w:p w14:paraId="601C68E5"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3</w:t>
            </w:r>
          </w:p>
        </w:tc>
      </w:tr>
      <w:tr w:rsidR="00AD544F" w:rsidRPr="00AD544F" w14:paraId="2F1C3CF2" w14:textId="77777777" w:rsidTr="00AD544F">
        <w:tc>
          <w:tcPr>
            <w:tcW w:w="929" w:type="pct"/>
          </w:tcPr>
          <w:p w14:paraId="03A26055" w14:textId="5B8819E5" w:rsidR="00AD544F" w:rsidRPr="00AD544F" w:rsidRDefault="00AD544F" w:rsidP="00AD544F">
            <w:pPr>
              <w:ind w:firstLine="0"/>
              <w:rPr>
                <w:rFonts w:ascii="Times New Roman" w:hAnsi="Times New Roman" w:cs="Times New Roman"/>
                <w:b/>
                <w:sz w:val="18"/>
                <w:szCs w:val="18"/>
                <w:lang w:val="vi-VN"/>
              </w:rPr>
            </w:pPr>
            <w:r w:rsidRPr="00AD544F">
              <w:rPr>
                <w:rFonts w:ascii="Times New Roman" w:hAnsi="Times New Roman" w:cs="Times New Roman"/>
                <w:b/>
                <w:sz w:val="18"/>
                <w:szCs w:val="18"/>
              </w:rPr>
              <w:t xml:space="preserve">Total number of workers </w:t>
            </w:r>
          </w:p>
        </w:tc>
        <w:tc>
          <w:tcPr>
            <w:tcW w:w="583" w:type="pct"/>
            <w:vAlign w:val="center"/>
          </w:tcPr>
          <w:p w14:paraId="075642A6"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5</w:t>
            </w:r>
          </w:p>
        </w:tc>
        <w:tc>
          <w:tcPr>
            <w:tcW w:w="583" w:type="pct"/>
            <w:vAlign w:val="center"/>
          </w:tcPr>
          <w:p w14:paraId="13477C66"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6</w:t>
            </w:r>
          </w:p>
        </w:tc>
        <w:tc>
          <w:tcPr>
            <w:tcW w:w="583" w:type="pct"/>
            <w:vAlign w:val="center"/>
          </w:tcPr>
          <w:p w14:paraId="387C2155"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7</w:t>
            </w:r>
          </w:p>
        </w:tc>
        <w:tc>
          <w:tcPr>
            <w:tcW w:w="583" w:type="pct"/>
            <w:vAlign w:val="center"/>
          </w:tcPr>
          <w:p w14:paraId="0D179046"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8</w:t>
            </w:r>
          </w:p>
        </w:tc>
        <w:tc>
          <w:tcPr>
            <w:tcW w:w="583" w:type="pct"/>
            <w:vAlign w:val="center"/>
          </w:tcPr>
          <w:p w14:paraId="5C069177"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8</w:t>
            </w:r>
          </w:p>
        </w:tc>
        <w:tc>
          <w:tcPr>
            <w:tcW w:w="575" w:type="pct"/>
            <w:vAlign w:val="center"/>
          </w:tcPr>
          <w:p w14:paraId="03075960"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10</w:t>
            </w:r>
          </w:p>
        </w:tc>
        <w:tc>
          <w:tcPr>
            <w:tcW w:w="580" w:type="pct"/>
            <w:vAlign w:val="center"/>
          </w:tcPr>
          <w:p w14:paraId="4BFC74DE"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11</w:t>
            </w:r>
          </w:p>
        </w:tc>
      </w:tr>
      <w:tr w:rsidR="00AD544F" w:rsidRPr="00AD544F" w14:paraId="5E627C76" w14:textId="77777777" w:rsidTr="00AD544F">
        <w:tc>
          <w:tcPr>
            <w:tcW w:w="929" w:type="pct"/>
          </w:tcPr>
          <w:p w14:paraId="695AE7A7" w14:textId="04FB719C" w:rsidR="00AD544F" w:rsidRPr="00AD544F" w:rsidRDefault="00AD544F" w:rsidP="00AD544F">
            <w:pPr>
              <w:ind w:firstLine="0"/>
              <w:rPr>
                <w:rFonts w:ascii="Times New Roman" w:hAnsi="Times New Roman" w:cs="Times New Roman"/>
                <w:b/>
                <w:sz w:val="18"/>
                <w:szCs w:val="18"/>
                <w:lang w:val="vi-VN"/>
              </w:rPr>
            </w:pPr>
            <w:r w:rsidRPr="00AD544F">
              <w:rPr>
                <w:rFonts w:ascii="Times New Roman" w:hAnsi="Times New Roman" w:cs="Times New Roman"/>
                <w:b/>
                <w:sz w:val="18"/>
                <w:szCs w:val="18"/>
              </w:rPr>
              <w:t xml:space="preserve">Total construction time </w:t>
            </w:r>
          </w:p>
        </w:tc>
        <w:tc>
          <w:tcPr>
            <w:tcW w:w="583" w:type="pct"/>
            <w:vAlign w:val="center"/>
          </w:tcPr>
          <w:p w14:paraId="5F75E668"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4,69</w:t>
            </w:r>
          </w:p>
        </w:tc>
        <w:tc>
          <w:tcPr>
            <w:tcW w:w="583" w:type="pct"/>
            <w:vAlign w:val="center"/>
          </w:tcPr>
          <w:p w14:paraId="4914FD78"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2,96</w:t>
            </w:r>
          </w:p>
        </w:tc>
        <w:tc>
          <w:tcPr>
            <w:tcW w:w="583" w:type="pct"/>
            <w:vAlign w:val="center"/>
          </w:tcPr>
          <w:p w14:paraId="454CCEB1"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2,87</w:t>
            </w:r>
          </w:p>
        </w:tc>
        <w:tc>
          <w:tcPr>
            <w:tcW w:w="583" w:type="pct"/>
            <w:vAlign w:val="center"/>
          </w:tcPr>
          <w:p w14:paraId="2EA23DEF"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2,95</w:t>
            </w:r>
          </w:p>
        </w:tc>
        <w:tc>
          <w:tcPr>
            <w:tcW w:w="583" w:type="pct"/>
            <w:vAlign w:val="center"/>
          </w:tcPr>
          <w:p w14:paraId="212EC74D"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2,64</w:t>
            </w:r>
          </w:p>
        </w:tc>
        <w:tc>
          <w:tcPr>
            <w:tcW w:w="575" w:type="pct"/>
            <w:vAlign w:val="center"/>
          </w:tcPr>
          <w:p w14:paraId="1AA0A7C5"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2,09</w:t>
            </w:r>
          </w:p>
        </w:tc>
        <w:tc>
          <w:tcPr>
            <w:tcW w:w="580" w:type="pct"/>
            <w:vAlign w:val="center"/>
          </w:tcPr>
          <w:p w14:paraId="2050FF65"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2,23</w:t>
            </w:r>
          </w:p>
        </w:tc>
      </w:tr>
      <w:tr w:rsidR="00AD544F" w:rsidRPr="00AD544F" w14:paraId="60A77EDE" w14:textId="77777777" w:rsidTr="00AD544F">
        <w:tc>
          <w:tcPr>
            <w:tcW w:w="929" w:type="pct"/>
          </w:tcPr>
          <w:p w14:paraId="034DB29B" w14:textId="23D9930D" w:rsidR="00AD544F" w:rsidRPr="00AD544F" w:rsidRDefault="00AD544F" w:rsidP="00AD544F">
            <w:pPr>
              <w:ind w:firstLine="0"/>
              <w:rPr>
                <w:rFonts w:ascii="Times New Roman" w:hAnsi="Times New Roman" w:cs="Times New Roman"/>
                <w:b/>
                <w:sz w:val="18"/>
                <w:szCs w:val="18"/>
              </w:rPr>
            </w:pPr>
            <w:r w:rsidRPr="00AD544F">
              <w:rPr>
                <w:rFonts w:ascii="Times New Roman" w:hAnsi="Times New Roman" w:cs="Times New Roman"/>
                <w:b/>
                <w:sz w:val="18"/>
                <w:szCs w:val="18"/>
              </w:rPr>
              <w:t xml:space="preserve">Total waiting time </w:t>
            </w:r>
          </w:p>
        </w:tc>
        <w:tc>
          <w:tcPr>
            <w:tcW w:w="583" w:type="pct"/>
            <w:vAlign w:val="center"/>
          </w:tcPr>
          <w:p w14:paraId="56C9A1D3"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7,79</w:t>
            </w:r>
          </w:p>
        </w:tc>
        <w:tc>
          <w:tcPr>
            <w:tcW w:w="583" w:type="pct"/>
            <w:vAlign w:val="center"/>
          </w:tcPr>
          <w:p w14:paraId="1051FA5E"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5,52</w:t>
            </w:r>
          </w:p>
        </w:tc>
        <w:tc>
          <w:tcPr>
            <w:tcW w:w="583" w:type="pct"/>
            <w:vAlign w:val="center"/>
          </w:tcPr>
          <w:p w14:paraId="33FEA30B"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6,03</w:t>
            </w:r>
          </w:p>
        </w:tc>
        <w:tc>
          <w:tcPr>
            <w:tcW w:w="583" w:type="pct"/>
            <w:vAlign w:val="center"/>
          </w:tcPr>
          <w:p w14:paraId="4AC1ADFE"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6,55</w:t>
            </w:r>
          </w:p>
        </w:tc>
        <w:tc>
          <w:tcPr>
            <w:tcW w:w="583" w:type="pct"/>
            <w:vAlign w:val="center"/>
          </w:tcPr>
          <w:p w14:paraId="033CD0AE"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6,09</w:t>
            </w:r>
          </w:p>
        </w:tc>
        <w:tc>
          <w:tcPr>
            <w:tcW w:w="575" w:type="pct"/>
            <w:vAlign w:val="center"/>
          </w:tcPr>
          <w:p w14:paraId="4F1E49CC"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4,99</w:t>
            </w:r>
          </w:p>
        </w:tc>
        <w:tc>
          <w:tcPr>
            <w:tcW w:w="580" w:type="pct"/>
            <w:vAlign w:val="center"/>
          </w:tcPr>
          <w:p w14:paraId="580205DB"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5,52</w:t>
            </w:r>
          </w:p>
        </w:tc>
      </w:tr>
      <w:tr w:rsidR="00AD544F" w:rsidRPr="00AD544F" w14:paraId="4BFCDE0A" w14:textId="77777777" w:rsidTr="00AD544F">
        <w:tc>
          <w:tcPr>
            <w:tcW w:w="929" w:type="pct"/>
          </w:tcPr>
          <w:p w14:paraId="14BB0276" w14:textId="16891916" w:rsidR="00AD544F" w:rsidRPr="00AD544F" w:rsidRDefault="00AD544F" w:rsidP="00AD544F">
            <w:pPr>
              <w:ind w:firstLine="0"/>
              <w:rPr>
                <w:rFonts w:ascii="Times New Roman" w:hAnsi="Times New Roman" w:cs="Times New Roman"/>
                <w:b/>
                <w:sz w:val="18"/>
                <w:szCs w:val="18"/>
              </w:rPr>
            </w:pPr>
            <w:r w:rsidRPr="00AD544F">
              <w:rPr>
                <w:rFonts w:ascii="Times New Roman" w:hAnsi="Times New Roman" w:cs="Times New Roman"/>
                <w:b/>
                <w:sz w:val="18"/>
                <w:szCs w:val="18"/>
              </w:rPr>
              <w:t xml:space="preserve">Labor costs </w:t>
            </w:r>
            <w:r w:rsidRPr="00AD544F">
              <w:rPr>
                <w:rFonts w:ascii="Times New Roman" w:hAnsi="Times New Roman" w:cs="Times New Roman"/>
                <w:b/>
                <w:sz w:val="18"/>
                <w:szCs w:val="18"/>
                <w:lang w:val="vi-VN"/>
              </w:rPr>
              <w:t>(</w:t>
            </w:r>
            <w:r w:rsidRPr="00AD544F">
              <w:rPr>
                <w:rFonts w:ascii="Times New Roman" w:hAnsi="Times New Roman" w:cs="Times New Roman"/>
                <w:b/>
                <w:sz w:val="18"/>
                <w:szCs w:val="18"/>
              </w:rPr>
              <w:t>milion VND)</w:t>
            </w:r>
          </w:p>
        </w:tc>
        <w:tc>
          <w:tcPr>
            <w:tcW w:w="583" w:type="pct"/>
            <w:vAlign w:val="center"/>
          </w:tcPr>
          <w:p w14:paraId="655A2D5A"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2</w:t>
            </w:r>
          </w:p>
        </w:tc>
        <w:tc>
          <w:tcPr>
            <w:tcW w:w="583" w:type="pct"/>
            <w:vAlign w:val="center"/>
          </w:tcPr>
          <w:p w14:paraId="4F8AB048"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2,4</w:t>
            </w:r>
          </w:p>
        </w:tc>
        <w:tc>
          <w:tcPr>
            <w:tcW w:w="583" w:type="pct"/>
            <w:vAlign w:val="center"/>
          </w:tcPr>
          <w:p w14:paraId="1699AB27"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2,8</w:t>
            </w:r>
          </w:p>
        </w:tc>
        <w:tc>
          <w:tcPr>
            <w:tcW w:w="583" w:type="pct"/>
            <w:vAlign w:val="center"/>
          </w:tcPr>
          <w:p w14:paraId="2047A759"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3,2</w:t>
            </w:r>
          </w:p>
        </w:tc>
        <w:tc>
          <w:tcPr>
            <w:tcW w:w="583" w:type="pct"/>
            <w:vAlign w:val="center"/>
          </w:tcPr>
          <w:p w14:paraId="77EBD34D"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3,2</w:t>
            </w:r>
          </w:p>
        </w:tc>
        <w:tc>
          <w:tcPr>
            <w:tcW w:w="575" w:type="pct"/>
            <w:vAlign w:val="center"/>
          </w:tcPr>
          <w:p w14:paraId="2D16263D"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4</w:t>
            </w:r>
          </w:p>
        </w:tc>
        <w:tc>
          <w:tcPr>
            <w:tcW w:w="580" w:type="pct"/>
            <w:vAlign w:val="center"/>
          </w:tcPr>
          <w:p w14:paraId="45C5AFFA" w14:textId="77777777" w:rsidR="00AD544F" w:rsidRPr="00AD544F" w:rsidRDefault="00AD544F" w:rsidP="00AD544F">
            <w:pPr>
              <w:ind w:left="227" w:firstLine="0"/>
              <w:jc w:val="center"/>
              <w:rPr>
                <w:rFonts w:ascii="Times New Roman" w:hAnsi="Times New Roman" w:cs="Times New Roman"/>
                <w:sz w:val="18"/>
                <w:szCs w:val="18"/>
              </w:rPr>
            </w:pPr>
            <w:r w:rsidRPr="00AD544F">
              <w:rPr>
                <w:rFonts w:ascii="Times New Roman" w:hAnsi="Times New Roman" w:cs="Times New Roman"/>
                <w:sz w:val="18"/>
                <w:szCs w:val="18"/>
              </w:rPr>
              <w:t>4,4</w:t>
            </w:r>
          </w:p>
        </w:tc>
      </w:tr>
    </w:tbl>
    <w:p w14:paraId="28E7B00D" w14:textId="1EC5DF50" w:rsidR="00AD544F" w:rsidRDefault="00AD544F" w:rsidP="00AD544F">
      <w:pPr>
        <w:spacing w:before="120" w:line="240" w:lineRule="auto"/>
      </w:pPr>
      <w:r w:rsidRPr="00AD544F">
        <w:rPr>
          <w:b/>
          <w:color w:val="000000" w:themeColor="text1"/>
        </w:rPr>
        <w:t xml:space="preserve">* </w:t>
      </w:r>
      <w:r w:rsidRPr="00AD544F">
        <w:rPr>
          <w:color w:val="000000" w:themeColor="text1"/>
        </w:rPr>
        <w:t xml:space="preserve">Note: 1 USD </w:t>
      </w:r>
      <w:r w:rsidRPr="00AD544F">
        <w:rPr>
          <w:color w:val="000000" w:themeColor="text1"/>
        </w:rPr>
        <w:sym w:font="Symbol" w:char="F0BB"/>
      </w:r>
      <w:r w:rsidRPr="00AD544F">
        <w:rPr>
          <w:color w:val="000000" w:themeColor="text1"/>
        </w:rPr>
        <w:t xml:space="preserve"> 23.000 VND</w:t>
      </w:r>
    </w:p>
    <w:p w14:paraId="709E2083" w14:textId="6C8454C8" w:rsidR="00555CE0" w:rsidRPr="005F54F1" w:rsidRDefault="00555CE0" w:rsidP="00555CE0">
      <w:pPr>
        <w:pStyle w:val="heading1"/>
      </w:pPr>
      <w:r w:rsidRPr="005F54F1">
        <w:t>Conclusion</w:t>
      </w:r>
    </w:p>
    <w:p w14:paraId="1CA40F98" w14:textId="6420FFAA" w:rsidR="00973125" w:rsidRDefault="00B72541" w:rsidP="00B72541">
      <w:pPr>
        <w:pStyle w:val="p1a"/>
      </w:pPr>
      <w:r>
        <w:t xml:space="preserve">This paper applied the </w:t>
      </w:r>
      <w:r w:rsidRPr="006D7561">
        <w:rPr>
          <w:lang w:val="vi-VN"/>
        </w:rPr>
        <w:t xml:space="preserve">Stroboscope </w:t>
      </w:r>
      <w:r>
        <w:t xml:space="preserve">to </w:t>
      </w:r>
      <w:r w:rsidRPr="00665B0D">
        <w:t xml:space="preserve">simulate </w:t>
      </w:r>
      <w:r>
        <w:t>c</w:t>
      </w:r>
      <w:r w:rsidRPr="00B72541">
        <w:t xml:space="preserve">oncrete </w:t>
      </w:r>
      <w:r>
        <w:t>c</w:t>
      </w:r>
      <w:r w:rsidRPr="00B72541">
        <w:t>onstruction o</w:t>
      </w:r>
      <w:r>
        <w:t>f</w:t>
      </w:r>
      <w:r w:rsidRPr="00B72541">
        <w:t xml:space="preserve"> </w:t>
      </w:r>
      <w:r>
        <w:t>t</w:t>
      </w:r>
      <w:r w:rsidRPr="00B72541">
        <w:t xml:space="preserve">ownhouse </w:t>
      </w:r>
      <w:r>
        <w:t>c</w:t>
      </w:r>
      <w:r w:rsidRPr="00B72541">
        <w:t>olumns</w:t>
      </w:r>
      <w:r>
        <w:t xml:space="preserve">. </w:t>
      </w:r>
      <w:r w:rsidR="00AD544F" w:rsidRPr="00AD544F">
        <w:rPr>
          <w:lang w:val="vi-VN"/>
        </w:rPr>
        <w:t xml:space="preserve">The simulation </w:t>
      </w:r>
      <w:r>
        <w:t xml:space="preserve">model </w:t>
      </w:r>
      <w:r w:rsidR="00AD544F" w:rsidRPr="00AD544F">
        <w:rPr>
          <w:lang w:val="vi-VN"/>
        </w:rPr>
        <w:t xml:space="preserve">is built by observing and recording the actual construction time of workers at the construction site. There are many factors affecting the working process of workers such as: weather, working environment, </w:t>
      </w:r>
      <w:r>
        <w:t>etc.</w:t>
      </w:r>
      <w:r w:rsidR="00AD544F" w:rsidRPr="00AD544F">
        <w:rPr>
          <w:lang w:val="vi-VN"/>
        </w:rPr>
        <w:t xml:space="preserve">. </w:t>
      </w:r>
      <w:r w:rsidRPr="00B72541">
        <w:rPr>
          <w:lang w:val="vi-VN"/>
        </w:rPr>
        <w:t>The study's findings will help construction companies set up and distribute resources more efficiently, which will shorten construction times and boost worker productivity</w:t>
      </w:r>
      <w:r>
        <w:t>.</w:t>
      </w:r>
    </w:p>
    <w:p w14:paraId="6FD82E19" w14:textId="77777777" w:rsidR="0021388C" w:rsidRPr="00B17404" w:rsidRDefault="0021388C" w:rsidP="0021388C">
      <w:pPr>
        <w:pStyle w:val="ETASRHeading5"/>
        <w:jc w:val="left"/>
        <w:rPr>
          <w:rFonts w:eastAsia="Times New Roman"/>
          <w:b/>
          <w:smallCaps w:val="0"/>
          <w:noProof w:val="0"/>
          <w:sz w:val="24"/>
        </w:rPr>
      </w:pPr>
      <w:r w:rsidRPr="00B17404">
        <w:rPr>
          <w:rFonts w:eastAsia="Times New Roman"/>
          <w:b/>
          <w:smallCaps w:val="0"/>
          <w:noProof w:val="0"/>
          <w:sz w:val="24"/>
        </w:rPr>
        <w:t>Acknowledgment</w:t>
      </w:r>
    </w:p>
    <w:p w14:paraId="536D66BF" w14:textId="5E44E18F" w:rsidR="0021388C" w:rsidRPr="00CE0E4C" w:rsidRDefault="0021388C" w:rsidP="0021388C">
      <w:pPr>
        <w:pStyle w:val="ETASRbodytext"/>
        <w:ind w:firstLine="0"/>
      </w:pPr>
      <w:r w:rsidRPr="00CE0E4C">
        <w:t xml:space="preserve">The authors would like to thank </w:t>
      </w:r>
      <w:r>
        <w:t xml:space="preserve">Dr. Viet Thanh Nguyen, </w:t>
      </w:r>
      <w:r w:rsidRPr="0021388C">
        <w:t>Industrial University of Ho Chi Minh City</w:t>
      </w:r>
      <w:r>
        <w:t xml:space="preserve">; </w:t>
      </w:r>
      <w:r w:rsidRPr="0021388C">
        <w:t>Assoc</w:t>
      </w:r>
      <w:r>
        <w:t>,</w:t>
      </w:r>
      <w:r w:rsidRPr="0021388C">
        <w:t xml:space="preserve"> Prof</w:t>
      </w:r>
      <w:r>
        <w:t xml:space="preserve">. Dr. Sy Tien Do, </w:t>
      </w:r>
      <w:r w:rsidRPr="0021388C">
        <w:t>Ho Chi Minh City University of Technology (HCMUT)</w:t>
      </w:r>
      <w:r w:rsidRPr="0021388C">
        <w:t xml:space="preserve">,  and </w:t>
      </w:r>
      <w:r w:rsidRPr="00CE0E4C">
        <w:t>the Professional Knowledge &amp; Project Management Research Team (K2P), Ho Chi Minh City Open University, Vietnam for supporting this research.</w:t>
      </w:r>
    </w:p>
    <w:p w14:paraId="274E22F0" w14:textId="77777777" w:rsidR="00606587" w:rsidRPr="005F54F1" w:rsidRDefault="009B2539" w:rsidP="00606587">
      <w:pPr>
        <w:pStyle w:val="heading1"/>
        <w:numPr>
          <w:ilvl w:val="0"/>
          <w:numId w:val="0"/>
        </w:numPr>
        <w:ind w:left="567" w:hanging="567"/>
      </w:pPr>
      <w:r w:rsidRPr="005F54F1">
        <w:t>References</w:t>
      </w:r>
    </w:p>
    <w:p w14:paraId="153C9BB4" w14:textId="77777777" w:rsidR="00E62164" w:rsidRPr="00E62164" w:rsidRDefault="009D726B" w:rsidP="00E62164">
      <w:pPr>
        <w:pStyle w:val="EndNoteBibliography"/>
        <w:ind w:left="720" w:hanging="720"/>
      </w:pPr>
      <w:r w:rsidRPr="005F54F1">
        <w:fldChar w:fldCharType="begin"/>
      </w:r>
      <w:r w:rsidRPr="005F54F1">
        <w:instrText xml:space="preserve"> ADDIN EN.REFLIST </w:instrText>
      </w:r>
      <w:r w:rsidRPr="005F54F1">
        <w:fldChar w:fldCharType="separate"/>
      </w:r>
      <w:r w:rsidR="00E62164" w:rsidRPr="00E62164">
        <w:t>[1]</w:t>
      </w:r>
      <w:r w:rsidR="00E62164" w:rsidRPr="00E62164">
        <w:tab/>
        <w:t xml:space="preserve">D. J. S. Company, "Report on housing real estate market in Ho Chi Minh City and surrounding areas in the first 6 months of the year 2022," 2022. </w:t>
      </w:r>
    </w:p>
    <w:p w14:paraId="656EE9A0" w14:textId="77777777" w:rsidR="00E62164" w:rsidRPr="00E62164" w:rsidRDefault="00E62164" w:rsidP="00E62164">
      <w:pPr>
        <w:pStyle w:val="EndNoteBibliography"/>
        <w:ind w:left="720" w:hanging="720"/>
      </w:pPr>
      <w:r w:rsidRPr="00E62164">
        <w:t>[2]</w:t>
      </w:r>
      <w:r w:rsidRPr="00E62164">
        <w:tab/>
        <w:t xml:space="preserve">W. Yi and A. P. Chan, "Critical review of labor productivity research in construction journals," </w:t>
      </w:r>
      <w:r w:rsidRPr="00E62164">
        <w:rPr>
          <w:i/>
        </w:rPr>
        <w:t xml:space="preserve">J. Manage. Eng., </w:t>
      </w:r>
      <w:r w:rsidRPr="00E62164">
        <w:t>vol. 30, no. 2, pp. 214-225, 2014.</w:t>
      </w:r>
    </w:p>
    <w:p w14:paraId="254A29DB" w14:textId="77777777" w:rsidR="00E62164" w:rsidRPr="00E62164" w:rsidRDefault="00E62164" w:rsidP="00E62164">
      <w:pPr>
        <w:pStyle w:val="EndNoteBibliography"/>
        <w:ind w:left="720" w:hanging="720"/>
      </w:pPr>
      <w:r w:rsidRPr="00E62164">
        <w:lastRenderedPageBreak/>
        <w:t>[3]</w:t>
      </w:r>
      <w:r w:rsidRPr="00E62164">
        <w:tab/>
        <w:t xml:space="preserve">R. Jin, J. Zuo, and J. Hong, "Scientometric review of articles published in ASCE’s journal of construction engineering and management from 2000 to 2018," </w:t>
      </w:r>
      <w:r w:rsidRPr="00E62164">
        <w:rPr>
          <w:i/>
        </w:rPr>
        <w:t xml:space="preserve">J. Constr. Eng. Manage.-ASCE, </w:t>
      </w:r>
      <w:r w:rsidRPr="00E62164">
        <w:t>vol. 145, no. 8, p. 06019001, 2019.</w:t>
      </w:r>
    </w:p>
    <w:p w14:paraId="5E69A3AF" w14:textId="77777777" w:rsidR="00E62164" w:rsidRPr="00E62164" w:rsidRDefault="00E62164" w:rsidP="00E62164">
      <w:pPr>
        <w:pStyle w:val="EndNoteBibliography"/>
        <w:ind w:left="720" w:hanging="720"/>
      </w:pPr>
      <w:r w:rsidRPr="00E62164">
        <w:t>[4]</w:t>
      </w:r>
      <w:r w:rsidRPr="00E62164">
        <w:tab/>
        <w:t xml:space="preserve">A. Alvanchi, R. Azimi, S. Lee, S. M. AbouRizk, and P. Zubick, "Off-site construction planning using discrete event simulation," </w:t>
      </w:r>
      <w:r w:rsidRPr="00E62164">
        <w:rPr>
          <w:i/>
        </w:rPr>
        <w:t xml:space="preserve">Journal of Architectural Engineering, </w:t>
      </w:r>
      <w:r w:rsidRPr="00E62164">
        <w:t>vol. 18, no. 2, pp. 114-122, 2012.</w:t>
      </w:r>
    </w:p>
    <w:p w14:paraId="3AD4DDC1" w14:textId="77777777" w:rsidR="00E62164" w:rsidRPr="00E62164" w:rsidRDefault="00E62164" w:rsidP="00E62164">
      <w:pPr>
        <w:pStyle w:val="EndNoteBibliography"/>
        <w:ind w:left="720" w:hanging="720"/>
      </w:pPr>
      <w:r w:rsidRPr="00E62164">
        <w:t>[5]</w:t>
      </w:r>
      <w:r w:rsidRPr="00E62164">
        <w:tab/>
        <w:t xml:space="preserve">K. P. Kisi, N. Mani, E. M. Rojas, and E. Terence Foster, "A case study on estimating optimal labor productivity," in </w:t>
      </w:r>
      <w:r w:rsidRPr="00E62164">
        <w:rPr>
          <w:i/>
        </w:rPr>
        <w:t>Construction Research Congress 2016</w:t>
      </w:r>
      <w:r w:rsidRPr="00E62164">
        <w:t xml:space="preserve">, 2016, pp. 1762-1771. </w:t>
      </w:r>
    </w:p>
    <w:p w14:paraId="65FE219D" w14:textId="77777777" w:rsidR="00E62164" w:rsidRPr="00E62164" w:rsidRDefault="00E62164" w:rsidP="00E62164">
      <w:pPr>
        <w:pStyle w:val="EndNoteBibliography"/>
        <w:ind w:left="720" w:hanging="720"/>
      </w:pPr>
      <w:r w:rsidRPr="00E62164">
        <w:t>[6]</w:t>
      </w:r>
      <w:r w:rsidRPr="00E62164">
        <w:tab/>
        <w:t xml:space="preserve">J. Louis, P. Dunston, and J. Martinez, "Automating construction operations using discrete event simulation models," in </w:t>
      </w:r>
      <w:r w:rsidRPr="00E62164">
        <w:rPr>
          <w:i/>
        </w:rPr>
        <w:t>Construction Research Congress 2014: Construction in a Global Network</w:t>
      </w:r>
      <w:r w:rsidRPr="00E62164">
        <w:t xml:space="preserve">, 2014, pp. 1043-1052. </w:t>
      </w:r>
    </w:p>
    <w:p w14:paraId="411D3C7D" w14:textId="77777777" w:rsidR="00E62164" w:rsidRPr="00E62164" w:rsidRDefault="00E62164" w:rsidP="00E62164">
      <w:pPr>
        <w:pStyle w:val="EndNoteBibliography"/>
        <w:ind w:left="720" w:hanging="720"/>
      </w:pPr>
      <w:r w:rsidRPr="00E62164">
        <w:t>[7]</w:t>
      </w:r>
      <w:r w:rsidRPr="00E62164">
        <w:tab/>
        <w:t xml:space="preserve">H. Alzraiee, O. Moselhi, and T. Zayed, "A hybrid framework for modeling construction operations using discrete event simulation and system dynamics," in </w:t>
      </w:r>
      <w:r w:rsidRPr="00E62164">
        <w:rPr>
          <w:i/>
        </w:rPr>
        <w:t>Construction Research Congress 2012: Construction Challenges in a Flat World</w:t>
      </w:r>
      <w:r w:rsidRPr="00E62164">
        <w:t xml:space="preserve">, 2012, pp. 1063-1073. </w:t>
      </w:r>
    </w:p>
    <w:p w14:paraId="243448BF" w14:textId="49301914" w:rsidR="00E62164" w:rsidRPr="00E62164" w:rsidRDefault="00E62164" w:rsidP="00E62164">
      <w:pPr>
        <w:pStyle w:val="EndNoteBibliography"/>
        <w:ind w:left="720" w:hanging="720"/>
      </w:pPr>
      <w:r w:rsidRPr="00E62164">
        <w:t>[8]</w:t>
      </w:r>
      <w:r w:rsidRPr="00E62164">
        <w:tab/>
        <w:t xml:space="preserve">J. Martinez, P. G. Ioannou, and R. I. Carr, "State and </w:t>
      </w:r>
      <w:r w:rsidR="005F7365">
        <w:t>resource-based</w:t>
      </w:r>
      <w:r w:rsidRPr="00E62164">
        <w:t xml:space="preserve"> construction process simulation," in </w:t>
      </w:r>
      <w:r w:rsidRPr="00E62164">
        <w:rPr>
          <w:i/>
        </w:rPr>
        <w:t>Computing in civil engineering</w:t>
      </w:r>
      <w:r w:rsidRPr="00E62164">
        <w:t xml:space="preserve">, 1994: ASCE, pp. 177-184. </w:t>
      </w:r>
    </w:p>
    <w:p w14:paraId="5ACA93DC" w14:textId="77777777" w:rsidR="00E62164" w:rsidRPr="00E62164" w:rsidRDefault="00E62164" w:rsidP="00E62164">
      <w:pPr>
        <w:pStyle w:val="EndNoteBibliography"/>
        <w:ind w:left="720" w:hanging="720"/>
      </w:pPr>
      <w:r w:rsidRPr="00E62164">
        <w:t>[9]</w:t>
      </w:r>
      <w:r w:rsidRPr="00E62164">
        <w:tab/>
        <w:t xml:space="preserve">J. C. Martinez and P. G. Ioannou, "General purpose simulation with stroboscope," in </w:t>
      </w:r>
      <w:r w:rsidRPr="00E62164">
        <w:rPr>
          <w:i/>
        </w:rPr>
        <w:t>Proceedings of Winter Simulation Conference</w:t>
      </w:r>
      <w:r w:rsidRPr="00E62164">
        <w:t xml:space="preserve">, 1994: IEEE, pp. 1159-1166. </w:t>
      </w:r>
    </w:p>
    <w:p w14:paraId="1B4A3B59" w14:textId="77777777" w:rsidR="00E62164" w:rsidRPr="00E62164" w:rsidRDefault="00E62164" w:rsidP="00E62164">
      <w:pPr>
        <w:pStyle w:val="EndNoteBibliography"/>
        <w:ind w:left="720" w:hanging="720"/>
      </w:pPr>
      <w:r w:rsidRPr="00E62164">
        <w:t>[10]</w:t>
      </w:r>
      <w:r w:rsidRPr="00E62164">
        <w:tab/>
        <w:t xml:space="preserve">P. G. Ioannou and J. Martinez, "Evaluation of alternative construction processes using simulation," in </w:t>
      </w:r>
      <w:r w:rsidRPr="00E62164">
        <w:rPr>
          <w:i/>
        </w:rPr>
        <w:t>Construction Congress</w:t>
      </w:r>
      <w:r w:rsidRPr="00E62164">
        <w:t xml:space="preserve">, 1995: ASCE, pp. 440-447. </w:t>
      </w:r>
    </w:p>
    <w:p w14:paraId="115868AB" w14:textId="77777777" w:rsidR="00E62164" w:rsidRPr="00E62164" w:rsidRDefault="00E62164" w:rsidP="00E62164">
      <w:pPr>
        <w:pStyle w:val="EndNoteBibliography"/>
        <w:ind w:left="720" w:hanging="720"/>
      </w:pPr>
      <w:r w:rsidRPr="00E62164">
        <w:t>[11]</w:t>
      </w:r>
      <w:r w:rsidRPr="00E62164">
        <w:tab/>
        <w:t xml:space="preserve">P. G. Ioannou and J. Martinez, "Animation of complex construction simulation models," in </w:t>
      </w:r>
      <w:r w:rsidRPr="00E62164">
        <w:rPr>
          <w:i/>
        </w:rPr>
        <w:t>Computing in Civil Engineering</w:t>
      </w:r>
      <w:r w:rsidRPr="00E62164">
        <w:t xml:space="preserve">, 1996: ASCE, pp. 620-626. </w:t>
      </w:r>
    </w:p>
    <w:p w14:paraId="631D9A67" w14:textId="77777777" w:rsidR="00E62164" w:rsidRPr="00E62164" w:rsidRDefault="00E62164" w:rsidP="00E62164">
      <w:pPr>
        <w:pStyle w:val="EndNoteBibliography"/>
        <w:ind w:left="720" w:hanging="720"/>
      </w:pPr>
      <w:r w:rsidRPr="00E62164">
        <w:t>[12]</w:t>
      </w:r>
      <w:r w:rsidRPr="00E62164">
        <w:tab/>
        <w:t xml:space="preserve">A. Panas and J.-P. Pantouvakis, "Simulation-based concrete truck-mixers fleet size determination for on-site batch plant operation," </w:t>
      </w:r>
      <w:r w:rsidRPr="00E62164">
        <w:rPr>
          <w:i/>
        </w:rPr>
        <w:t xml:space="preserve">Procedia-Social and Behavioral Sciences, </w:t>
      </w:r>
      <w:r w:rsidRPr="00E62164">
        <w:t>vol. 74, pp. 459-467, 2013.</w:t>
      </w:r>
    </w:p>
    <w:p w14:paraId="0C0163B3" w14:textId="77777777" w:rsidR="00E62164" w:rsidRPr="00E62164" w:rsidRDefault="00E62164" w:rsidP="00E62164">
      <w:pPr>
        <w:pStyle w:val="EndNoteBibliography"/>
        <w:ind w:left="720" w:hanging="720"/>
      </w:pPr>
      <w:r w:rsidRPr="00E62164">
        <w:t>[13]</w:t>
      </w:r>
      <w:r w:rsidRPr="00E62164">
        <w:tab/>
        <w:t xml:space="preserve">M. Messinella, "Models for the analysis of tunnelling construction processses," University of Twente, 2010. </w:t>
      </w:r>
    </w:p>
    <w:p w14:paraId="12FA4C18" w14:textId="5EC72A87" w:rsidR="00F5783C" w:rsidRPr="005F54F1" w:rsidRDefault="009D726B" w:rsidP="00095C8E">
      <w:pPr>
        <w:pStyle w:val="EndNoteBibliography"/>
      </w:pPr>
      <w:r w:rsidRPr="005F54F1">
        <w:fldChar w:fldCharType="end"/>
      </w:r>
    </w:p>
    <w:sectPr w:rsidR="00F5783C" w:rsidRPr="005F54F1" w:rsidSect="009F7FCE">
      <w:headerReference w:type="even" r:id="rId9"/>
      <w:headerReference w:type="default" r:id="rId10"/>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89DB" w14:textId="77777777" w:rsidR="00276395" w:rsidRDefault="00276395">
      <w:r>
        <w:separator/>
      </w:r>
    </w:p>
  </w:endnote>
  <w:endnote w:type="continuationSeparator" w:id="0">
    <w:p w14:paraId="0926B907" w14:textId="77777777" w:rsidR="00276395" w:rsidRDefault="0027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55BBA" w14:textId="77777777" w:rsidR="00276395" w:rsidRDefault="00276395" w:rsidP="009F7FCE">
      <w:pPr>
        <w:ind w:firstLine="0"/>
      </w:pPr>
      <w:r>
        <w:separator/>
      </w:r>
    </w:p>
  </w:footnote>
  <w:footnote w:type="continuationSeparator" w:id="0">
    <w:p w14:paraId="4134C9E1" w14:textId="77777777" w:rsidR="00276395" w:rsidRDefault="00276395"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CF839" w14:textId="77777777" w:rsidR="009B2539" w:rsidRDefault="009B2539" w:rsidP="00F321B4">
    <w:pPr>
      <w:pStyle w:val="Header"/>
    </w:pPr>
    <w:r>
      <w:fldChar w:fldCharType="begin"/>
    </w:r>
    <w:r>
      <w:instrText>PAGE   \* MERGEFORMAT</w:instrText>
    </w:r>
    <w:r>
      <w:fldChar w:fldCharType="separate"/>
    </w:r>
    <w:r w:rsidR="00DC2CA9">
      <w:rPr>
        <w:noProof/>
      </w:rPr>
      <w:t>2</w:t>
    </w:r>
    <w:r>
      <w:fldChar w:fldCharType="end"/>
    </w:r>
  </w:p>
  <w:p w14:paraId="3487E1A7" w14:textId="77777777" w:rsidR="005E5B44" w:rsidRDefault="005E5B44"/>
  <w:p w14:paraId="78739D9F" w14:textId="77777777" w:rsidR="005E5B44" w:rsidRDefault="005E5B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B7D51" w14:textId="77777777" w:rsidR="002D48C5" w:rsidRDefault="002D48C5" w:rsidP="002D48C5">
    <w:pPr>
      <w:pStyle w:val="Header"/>
      <w:jc w:val="right"/>
    </w:pPr>
    <w:r>
      <w:fldChar w:fldCharType="begin"/>
    </w:r>
    <w:r>
      <w:instrText>PAGE   \* MERGEFORMAT</w:instrText>
    </w:r>
    <w:r>
      <w:fldChar w:fldCharType="separate"/>
    </w:r>
    <w:r w:rsidR="001A02F0">
      <w:rPr>
        <w:noProof/>
      </w:rPr>
      <w:t>3</w:t>
    </w:r>
    <w:r>
      <w:fldChar w:fldCharType="end"/>
    </w:r>
  </w:p>
  <w:p w14:paraId="7C5A05A9" w14:textId="77777777" w:rsidR="005E5B44" w:rsidRDefault="005E5B44"/>
  <w:p w14:paraId="5CF6AE80" w14:textId="77777777" w:rsidR="005E5B44" w:rsidRDefault="005E5B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97F84"/>
    <w:multiLevelType w:val="multilevel"/>
    <w:tmpl w:val="E446D2BA"/>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15:restartNumberingAfterBreak="0">
    <w:nsid w:val="6F404C9F"/>
    <w:multiLevelType w:val="multilevel"/>
    <w:tmpl w:val="7AB0357A"/>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2" w15:restartNumberingAfterBreak="0">
    <w:nsid w:val="7738779A"/>
    <w:multiLevelType w:val="multilevel"/>
    <w:tmpl w:val="6E30BCD4"/>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A2B0B02"/>
    <w:multiLevelType w:val="hybridMultilevel"/>
    <w:tmpl w:val="1A3CD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274BC8"/>
    <w:multiLevelType w:val="multilevel"/>
    <w:tmpl w:val="DF708362"/>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9521C8"/>
    <w:multiLevelType w:val="multilevel"/>
    <w:tmpl w:val="1102CDB4"/>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2090153791">
    <w:abstractNumId w:val="0"/>
  </w:num>
  <w:num w:numId="2" w16cid:durableId="786433030">
    <w:abstractNumId w:val="0"/>
  </w:num>
  <w:num w:numId="3" w16cid:durableId="1744184188">
    <w:abstractNumId w:val="1"/>
  </w:num>
  <w:num w:numId="4" w16cid:durableId="209847629">
    <w:abstractNumId w:val="1"/>
  </w:num>
  <w:num w:numId="5" w16cid:durableId="1036353401">
    <w:abstractNumId w:val="4"/>
  </w:num>
  <w:num w:numId="6" w16cid:durableId="497044723">
    <w:abstractNumId w:val="4"/>
  </w:num>
  <w:num w:numId="7" w16cid:durableId="669336529">
    <w:abstractNumId w:val="2"/>
  </w:num>
  <w:num w:numId="8" w16cid:durableId="1961954400">
    <w:abstractNumId w:val="5"/>
  </w:num>
  <w:num w:numId="9" w16cid:durableId="1446654159">
    <w:abstractNumId w:val="5"/>
  </w:num>
  <w:num w:numId="10" w16cid:durableId="118929564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av5sa0t9dtzxgesf26pxta95pfwt9da5rsz&quot;&gt;PhD-TP-Converted&lt;record-ids&gt;&lt;item&gt;8727&lt;/item&gt;&lt;item&gt;8728&lt;/item&gt;&lt;item&gt;8729&lt;/item&gt;&lt;item&gt;8730&lt;/item&gt;&lt;item&gt;8731&lt;/item&gt;&lt;item&gt;8732&lt;/item&gt;&lt;item&gt;8733&lt;/item&gt;&lt;item&gt;8734&lt;/item&gt;&lt;item&gt;8735&lt;/item&gt;&lt;item&gt;8736&lt;/item&gt;&lt;item&gt;8737&lt;/item&gt;&lt;item&gt;8738&lt;/item&gt;&lt;item&gt;8739&lt;/item&gt;&lt;/record-ids&gt;&lt;/item&gt;&lt;/Libraries&gt;"/>
  </w:docVars>
  <w:rsids>
    <w:rsidRoot w:val="009F7FCE"/>
    <w:rsid w:val="000820DD"/>
    <w:rsid w:val="00095C8E"/>
    <w:rsid w:val="00146109"/>
    <w:rsid w:val="0016335B"/>
    <w:rsid w:val="0018359F"/>
    <w:rsid w:val="001A02F0"/>
    <w:rsid w:val="001C11FC"/>
    <w:rsid w:val="001D2431"/>
    <w:rsid w:val="00201EE7"/>
    <w:rsid w:val="002040BD"/>
    <w:rsid w:val="0021388C"/>
    <w:rsid w:val="00276395"/>
    <w:rsid w:val="002C6108"/>
    <w:rsid w:val="002D48C5"/>
    <w:rsid w:val="002E6B03"/>
    <w:rsid w:val="0030002B"/>
    <w:rsid w:val="00321D41"/>
    <w:rsid w:val="00342217"/>
    <w:rsid w:val="00363F65"/>
    <w:rsid w:val="00433157"/>
    <w:rsid w:val="00500873"/>
    <w:rsid w:val="00555CE0"/>
    <w:rsid w:val="005E5B44"/>
    <w:rsid w:val="005F50CE"/>
    <w:rsid w:val="005F54F1"/>
    <w:rsid w:val="005F7365"/>
    <w:rsid w:val="00600AB1"/>
    <w:rsid w:val="00665B0D"/>
    <w:rsid w:val="00672B1B"/>
    <w:rsid w:val="006D7561"/>
    <w:rsid w:val="006E0769"/>
    <w:rsid w:val="00727339"/>
    <w:rsid w:val="007B21E5"/>
    <w:rsid w:val="00800632"/>
    <w:rsid w:val="008A6877"/>
    <w:rsid w:val="008F2D4C"/>
    <w:rsid w:val="00973125"/>
    <w:rsid w:val="009930E4"/>
    <w:rsid w:val="009B2539"/>
    <w:rsid w:val="009D726B"/>
    <w:rsid w:val="009F7FCE"/>
    <w:rsid w:val="00AB2307"/>
    <w:rsid w:val="00AD544F"/>
    <w:rsid w:val="00B12F53"/>
    <w:rsid w:val="00B23481"/>
    <w:rsid w:val="00B61B45"/>
    <w:rsid w:val="00B72541"/>
    <w:rsid w:val="00C04734"/>
    <w:rsid w:val="00C51058"/>
    <w:rsid w:val="00CE713E"/>
    <w:rsid w:val="00DC2CA9"/>
    <w:rsid w:val="00DC7F50"/>
    <w:rsid w:val="00E24FA9"/>
    <w:rsid w:val="00E603C7"/>
    <w:rsid w:val="00E62164"/>
    <w:rsid w:val="00EA10F6"/>
    <w:rsid w:val="00F321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1B748"/>
  <w15:docId w15:val="{F73F2BF2-F79F-4C52-8A3B-3ABD0D18E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semiHidden="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667"/>
    <w:pPr>
      <w:overflowPunct w:val="0"/>
      <w:autoSpaceDE w:val="0"/>
      <w:autoSpaceDN w:val="0"/>
      <w:adjustRightInd w:val="0"/>
      <w:ind w:firstLine="227"/>
      <w:jc w:val="both"/>
      <w:textAlignment w:val="baseline"/>
    </w:p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paragraph" w:styleId="Heading5">
    <w:name w:val="heading 5"/>
    <w:basedOn w:val="Normal"/>
    <w:next w:val="Normal"/>
    <w:link w:val="Heading5Char"/>
    <w:semiHidden/>
    <w:unhideWhenUsed/>
    <w:rsid w:val="0021388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1"/>
      </w:numPr>
      <w:spacing w:before="160" w:after="160"/>
      <w:contextualSpacing/>
    </w:pPr>
  </w:style>
  <w:style w:type="paragraph" w:customStyle="1" w:styleId="dashitem">
    <w:name w:val="dashitem"/>
    <w:basedOn w:val="Normal"/>
    <w:pPr>
      <w:numPr>
        <w:numId w:val="3"/>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Next/>
      <w:keepLines/>
      <w:spacing w:before="120" w:after="240" w:line="220" w:lineRule="atLeast"/>
      <w:ind w:firstLine="0"/>
      <w:jc w:val="center"/>
    </w:pPr>
    <w:rPr>
      <w:sz w:val="18"/>
    </w:rPr>
  </w:style>
  <w:style w:type="character" w:styleId="FootnoteReference">
    <w:name w:val="footnote reference"/>
    <w:basedOn w:val="DefaultParagraphFont"/>
    <w:semiHidden/>
    <w:unhideWhenUsed/>
    <w:rPr>
      <w:position w:val="0"/>
      <w:vertAlign w:val="superscript"/>
    </w:rPr>
  </w:style>
  <w:style w:type="paragraph" w:styleId="Footer">
    <w:name w:val="footer"/>
    <w:basedOn w:val="Normal"/>
    <w:semiHidden/>
    <w:unhideWhenUsed/>
  </w:style>
  <w:style w:type="paragraph" w:customStyle="1" w:styleId="heading1">
    <w:name w:val="heading1"/>
    <w:basedOn w:val="Normal"/>
    <w:next w:val="p1a"/>
    <w:qFormat/>
    <w:pPr>
      <w:keepNext/>
      <w:keepLines/>
      <w:numPr>
        <w:numId w:val="7"/>
      </w:numPr>
      <w:suppressAutoHyphens/>
      <w:spacing w:before="360" w:after="240" w:line="300" w:lineRule="atLeast"/>
      <w:ind w:right="567"/>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ind w:right="567"/>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semiHidden/>
    <w:unhideWhenUsed/>
    <w:pPr>
      <w:tabs>
        <w:tab w:val="center" w:pos="4536"/>
        <w:tab w:val="right" w:pos="9072"/>
      </w:tabs>
      <w:ind w:firstLine="0"/>
    </w:pPr>
    <w:rPr>
      <w:sz w:val="18"/>
      <w:szCs w:val="18"/>
    </w:rPr>
  </w:style>
  <w:style w:type="paragraph" w:customStyle="1" w:styleId="numitem">
    <w:name w:val="numitem"/>
    <w:basedOn w:val="Normal"/>
    <w:pPr>
      <w:numPr>
        <w:numId w:val="5"/>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8"/>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noProof/>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customStyle="1" w:styleId="EndNoteBibliographyTitle">
    <w:name w:val="EndNote Bibliography Title"/>
    <w:basedOn w:val="Normal"/>
    <w:link w:val="EndNoteBibliographyTitleChar"/>
    <w:rsid w:val="009D726B"/>
    <w:pPr>
      <w:jc w:val="center"/>
    </w:pPr>
    <w:rPr>
      <w:noProof/>
      <w:sz w:val="18"/>
    </w:rPr>
  </w:style>
  <w:style w:type="character" w:customStyle="1" w:styleId="EndNoteBibliographyTitleChar">
    <w:name w:val="EndNote Bibliography Title Char"/>
    <w:basedOn w:val="DefaultParagraphFont"/>
    <w:link w:val="EndNoteBibliographyTitle"/>
    <w:rsid w:val="009D726B"/>
    <w:rPr>
      <w:noProof/>
      <w:sz w:val="18"/>
    </w:rPr>
  </w:style>
  <w:style w:type="paragraph" w:customStyle="1" w:styleId="EndNoteBibliography">
    <w:name w:val="EndNote Bibliography"/>
    <w:basedOn w:val="Normal"/>
    <w:link w:val="EndNoteBibliographyChar"/>
    <w:rsid w:val="009D726B"/>
    <w:rPr>
      <w:noProof/>
      <w:sz w:val="18"/>
    </w:rPr>
  </w:style>
  <w:style w:type="character" w:customStyle="1" w:styleId="EndNoteBibliographyChar">
    <w:name w:val="EndNote Bibliography Char"/>
    <w:basedOn w:val="DefaultParagraphFont"/>
    <w:link w:val="EndNoteBibliography"/>
    <w:rsid w:val="009D726B"/>
    <w:rPr>
      <w:noProof/>
      <w:sz w:val="18"/>
    </w:rPr>
  </w:style>
  <w:style w:type="character" w:customStyle="1" w:styleId="rynqvb">
    <w:name w:val="rynqvb"/>
    <w:basedOn w:val="DefaultParagraphFont"/>
    <w:rsid w:val="00973125"/>
  </w:style>
  <w:style w:type="character" w:customStyle="1" w:styleId="fontstyle01">
    <w:name w:val="fontstyle01"/>
    <w:basedOn w:val="DefaultParagraphFont"/>
    <w:rsid w:val="00B61B45"/>
    <w:rPr>
      <w:rFonts w:ascii="TimesNewRomanPSMT" w:hAnsi="TimesNewRomanPSMT" w:hint="default"/>
      <w:b w:val="0"/>
      <w:bCs w:val="0"/>
      <w:i w:val="0"/>
      <w:iCs w:val="0"/>
      <w:color w:val="000000"/>
      <w:sz w:val="20"/>
      <w:szCs w:val="20"/>
    </w:rPr>
  </w:style>
  <w:style w:type="table" w:styleId="TableGrid">
    <w:name w:val="Table Grid"/>
    <w:basedOn w:val="TableNormal"/>
    <w:uiPriority w:val="39"/>
    <w:qFormat/>
    <w:rsid w:val="00AD544F"/>
    <w:pPr>
      <w:spacing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TASRHeading5">
    <w:name w:val="ETASR Heading 5"/>
    <w:basedOn w:val="Heading5"/>
    <w:link w:val="ETASRHeading5Char"/>
    <w:qFormat/>
    <w:rsid w:val="0021388C"/>
    <w:pPr>
      <w:keepNext w:val="0"/>
      <w:keepLines w:val="0"/>
      <w:tabs>
        <w:tab w:val="left" w:pos="360"/>
      </w:tabs>
      <w:overflowPunct/>
      <w:autoSpaceDE/>
      <w:autoSpaceDN/>
      <w:adjustRightInd/>
      <w:spacing w:before="160" w:after="80" w:line="240" w:lineRule="auto"/>
      <w:ind w:firstLine="0"/>
      <w:jc w:val="center"/>
      <w:textAlignment w:val="auto"/>
    </w:pPr>
    <w:rPr>
      <w:rFonts w:ascii="Times New Roman" w:eastAsia="MS Mincho" w:hAnsi="Times New Roman" w:cs="Times New Roman"/>
      <w:smallCaps/>
      <w:noProof/>
      <w:color w:val="auto"/>
    </w:rPr>
  </w:style>
  <w:style w:type="character" w:customStyle="1" w:styleId="ETASRHeading5Char">
    <w:name w:val="ETASR Heading 5 Char"/>
    <w:link w:val="ETASRHeading5"/>
    <w:rsid w:val="0021388C"/>
    <w:rPr>
      <w:rFonts w:eastAsia="MS Mincho"/>
      <w:smallCaps/>
      <w:noProof/>
    </w:rPr>
  </w:style>
  <w:style w:type="paragraph" w:customStyle="1" w:styleId="ETASRbodytext">
    <w:name w:val="ETASR body text"/>
    <w:basedOn w:val="Normal"/>
    <w:qFormat/>
    <w:rsid w:val="0021388C"/>
    <w:pPr>
      <w:overflowPunct/>
      <w:autoSpaceDE/>
      <w:autoSpaceDN/>
      <w:adjustRightInd/>
      <w:spacing w:after="120" w:line="228" w:lineRule="auto"/>
      <w:ind w:firstLine="288"/>
      <w:textAlignment w:val="auto"/>
    </w:pPr>
    <w:rPr>
      <w:rFonts w:eastAsia="MS Mincho"/>
      <w:spacing w:val="-1"/>
    </w:rPr>
  </w:style>
  <w:style w:type="character" w:customStyle="1" w:styleId="Heading5Char">
    <w:name w:val="Heading 5 Char"/>
    <w:basedOn w:val="DefaultParagraphFont"/>
    <w:link w:val="Heading5"/>
    <w:semiHidden/>
    <w:rsid w:val="0021388C"/>
    <w:rPr>
      <w:rFonts w:asciiTheme="majorHAnsi" w:eastAsiaTheme="majorEastAsia" w:hAnsiTheme="majorHAnsi" w:cstheme="majorBidi"/>
      <w:color w:val="365F91" w:themeColor="accent1" w:themeShade="BF"/>
    </w:rPr>
  </w:style>
  <w:style w:type="character" w:styleId="UnresolvedMention">
    <w:name w:val="Unresolved Mention"/>
    <w:basedOn w:val="DefaultParagraphFont"/>
    <w:uiPriority w:val="99"/>
    <w:semiHidden/>
    <w:unhideWhenUsed/>
    <w:rsid w:val="00213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243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docProps/app.xml><?xml version="1.0" encoding="utf-8"?>
<Properties xmlns="http://schemas.openxmlformats.org/officeDocument/2006/extended-properties" xmlns:vt="http://schemas.openxmlformats.org/officeDocument/2006/docPropsVTypes">
  <Template>Normal</Template>
  <TotalTime>64</TotalTime>
  <Pages>1</Pages>
  <Words>2973</Words>
  <Characters>16949</Characters>
  <Application>Microsoft Office Word</Application>
  <DocSecurity>0</DocSecurity>
  <Lines>141</Lines>
  <Paragraphs>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Neckargemuend, Germany</Company>
  <LinksUpToDate>false</LinksUpToDate>
  <CharactersWithSpaces>19883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dc:description>Formats and macros for Springer Lecture Notes</dc:description>
  <cp:lastModifiedBy>PHONG THANH NGUYEN</cp:lastModifiedBy>
  <cp:revision>14</cp:revision>
  <cp:lastPrinted>2023-04-14T22:37:00Z</cp:lastPrinted>
  <dcterms:created xsi:type="dcterms:W3CDTF">2023-04-14T23:21:00Z</dcterms:created>
  <dcterms:modified xsi:type="dcterms:W3CDTF">2023-04-25T11:13:00Z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89a6bd87decdaa3cea3127b2ee4a948dd96619799b66ba00291c7580bd2a99c7</vt:lpwstr>
  </property>
</Properties>
</file>