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5E67" w14:textId="5C4D1F04" w:rsidR="00BE74CA" w:rsidRDefault="00BE74CA" w:rsidP="00803461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E74CA">
        <w:rPr>
          <w:rFonts w:asciiTheme="majorBidi" w:hAnsiTheme="majorBidi" w:cstheme="majorBidi"/>
          <w:b/>
          <w:sz w:val="28"/>
          <w:szCs w:val="28"/>
        </w:rPr>
        <w:t>An Iterative Recovery Stress Cell-Based Smoothed Finite Element Method for The Stability of Slope</w:t>
      </w:r>
    </w:p>
    <w:p w14:paraId="79958A44" w14:textId="5624B7CD" w:rsidR="00BE74CA" w:rsidRPr="003E4E9D" w:rsidRDefault="00FD5FC2" w:rsidP="00BE74CA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</w:rPr>
        <w:t>Vu</w: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Hoang Le</w:t>
      </w:r>
      <w:r w:rsidR="00BE74CA" w:rsidRPr="00BE74CA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3E4E9D">
        <w:rPr>
          <w:rFonts w:ascii="Times New Roman" w:hAnsi="Times New Roman" w:cs="Times New Roman"/>
          <w:sz w:val="24"/>
          <w:szCs w:val="26"/>
          <w:vertAlign w:val="superscript"/>
          <w:lang w:val="vi-VN"/>
        </w:rPr>
        <w:t>,2</w:t>
      </w:r>
      <w:r w:rsidR="00BE74CA" w:rsidRPr="00BE74CA">
        <w:rPr>
          <w:rFonts w:ascii="Times New Roman" w:hAnsi="Times New Roman" w:cs="Times New Roman"/>
          <w:sz w:val="24"/>
          <w:szCs w:val="26"/>
        </w:rPr>
        <w:t xml:space="preserve">, </w:t>
      </w:r>
      <w:r w:rsidR="00DC634F">
        <w:rPr>
          <w:rFonts w:ascii="Times New Roman" w:hAnsi="Times New Roman" w:cs="Times New Roman"/>
          <w:sz w:val="24"/>
          <w:szCs w:val="26"/>
          <w:lang w:val="vi-VN"/>
        </w:rPr>
        <w:t>Duc</w: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Cong Nguyen</w:t>
      </w:r>
      <w:r w:rsidR="00DC634F">
        <w:rPr>
          <w:rFonts w:ascii="Times New Roman" w:hAnsi="Times New Roman" w:cs="Times New Roman"/>
          <w:sz w:val="24"/>
          <w:szCs w:val="26"/>
          <w:vertAlign w:val="superscript"/>
          <w:lang w:val="vi-VN"/>
        </w:rPr>
        <w:t>1</w:t>
      </w:r>
      <w:r w:rsidR="00DC634F">
        <w:rPr>
          <w:rFonts w:ascii="Times New Roman" w:hAnsi="Times New Roman" w:cs="Times New Roman"/>
          <w:sz w:val="24"/>
          <w:szCs w:val="26"/>
          <w:lang w:val="vi-VN"/>
        </w:rPr>
        <w:t xml:space="preserve">, </w:t>
      </w:r>
      <w:r w:rsidR="00BE74CA" w:rsidRPr="00BE74CA">
        <w:rPr>
          <w:rFonts w:ascii="Times New Roman" w:hAnsi="Times New Roman" w:cs="Times New Roman"/>
          <w:sz w:val="24"/>
          <w:szCs w:val="26"/>
        </w:rPr>
        <w:t>Hue</w: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Van Phan</w:t>
      </w:r>
      <w:r w:rsidR="00BE74CA" w:rsidRPr="00BE74CA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BE74CA" w:rsidRPr="00BE74CA">
        <w:rPr>
          <w:rFonts w:ascii="Times New Roman" w:hAnsi="Times New Roman" w:cs="Times New Roman"/>
          <w:sz w:val="24"/>
          <w:szCs w:val="26"/>
        </w:rPr>
        <w:t>, Son</w: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Thanh Nguyen</w:t>
      </w:r>
      <w:r w:rsidR="00BE74CA" w:rsidRPr="00BE74CA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BE74CA" w:rsidRPr="00BE74CA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Tan</w: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Ngoc Dang</w:t>
      </w:r>
      <w:r w:rsidR="00BE74CA" w:rsidRPr="00BE74CA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3E4E9D">
        <w:rPr>
          <w:rFonts w:ascii="Times New Roman" w:hAnsi="Times New Roman" w:cs="Times New Roman"/>
          <w:sz w:val="24"/>
          <w:szCs w:val="26"/>
          <w:lang w:val="vi-VN"/>
        </w:rPr>
        <w:t xml:space="preserve">, </w:t>
      </w:r>
      <w:r w:rsidR="00BE74CA" w:rsidRPr="00BE74CA">
        <w:rPr>
          <w:rFonts w:ascii="Times New Roman" w:hAnsi="Times New Roman" w:cs="Times New Roman"/>
          <w:sz w:val="24"/>
          <w:szCs w:val="26"/>
        </w:rPr>
        <w:t>Dung</w: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Hoang Pham</w:t>
      </w:r>
      <w:r w:rsidR="00BE74CA" w:rsidRPr="00BE74CA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3E4E9D">
        <w:rPr>
          <w:rFonts w:ascii="Times New Roman" w:hAnsi="Times New Roman" w:cs="Times New Roman"/>
          <w:sz w:val="24"/>
          <w:szCs w:val="26"/>
          <w:lang w:val="vi-VN"/>
        </w:rPr>
        <w:t xml:space="preserve"> and </w:t>
      </w:r>
      <w:r w:rsidR="003E4E9D" w:rsidRPr="00BE74CA">
        <w:rPr>
          <w:rFonts w:ascii="Times New Roman" w:hAnsi="Times New Roman" w:cs="Times New Roman"/>
          <w:sz w:val="24"/>
          <w:szCs w:val="26"/>
        </w:rPr>
        <w:t>Tien</w: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Ngoc Pham</w:t>
      </w:r>
      <w:r w:rsidR="006C4C85" w:rsidRPr="006063E0">
        <w:rPr>
          <w:rFonts w:ascii="Times New Roman" w:hAnsi="Times New Roman" w:cs="Times New Roman"/>
          <w:sz w:val="24"/>
          <w:szCs w:val="26"/>
          <w:vertAlign w:val="superscript"/>
        </w:rPr>
        <w:t>1, *</w:t>
      </w:r>
    </w:p>
    <w:p w14:paraId="0A7833A7" w14:textId="59AC2477" w:rsidR="005F124F" w:rsidRPr="009913AB" w:rsidRDefault="005F124F" w:rsidP="00803461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13A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6C4C85">
        <w:rPr>
          <w:rFonts w:ascii="Times New Roman" w:hAnsi="Times New Roman" w:cs="Times New Roman"/>
          <w:i/>
          <w:sz w:val="24"/>
          <w:szCs w:val="24"/>
          <w:vertAlign w:val="superscript"/>
          <w:lang w:val="vi-VN"/>
        </w:rPr>
        <w:t xml:space="preserve"> </w:t>
      </w:r>
      <w:r w:rsidR="00BE74CA" w:rsidRPr="0099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Mientrung University of Civil Engineering, Tuy Hoa, Vietnam</w:t>
      </w:r>
    </w:p>
    <w:p w14:paraId="298247C8" w14:textId="3BFFBFC6" w:rsidR="003E4E9D" w:rsidRPr="009913AB" w:rsidRDefault="003E4E9D" w:rsidP="003E4E9D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3AB">
        <w:rPr>
          <w:rFonts w:ascii="Times New Roman" w:hAnsi="Times New Roman" w:cs="Times New Roman"/>
          <w:i/>
          <w:sz w:val="24"/>
          <w:szCs w:val="24"/>
          <w:vertAlign w:val="superscript"/>
          <w:lang w:val="vi-VN"/>
        </w:rPr>
        <w:t>2</w:t>
      </w:r>
      <w:r w:rsidR="006C4C85">
        <w:rPr>
          <w:rFonts w:ascii="Times New Roman" w:hAnsi="Times New Roman" w:cs="Times New Roman"/>
          <w:i/>
          <w:sz w:val="24"/>
          <w:szCs w:val="24"/>
          <w:vertAlign w:val="superscript"/>
          <w:lang w:val="vi-VN"/>
        </w:rPr>
        <w:t xml:space="preserve"> </w:t>
      </w:r>
      <w:r w:rsidRPr="009913AB">
        <w:rPr>
          <w:rFonts w:ascii="Times New Roman" w:hAnsi="Times New Roman" w:cs="Times New Roman"/>
          <w:i/>
          <w:sz w:val="24"/>
          <w:szCs w:val="24"/>
          <w:lang w:val="vi-VN"/>
        </w:rPr>
        <w:t>School of Civil Engineering, The University of Sydney, NSW 2006, Australia</w:t>
      </w:r>
    </w:p>
    <w:p w14:paraId="150AF2E0" w14:textId="28A1EC1F" w:rsidR="005F124F" w:rsidRPr="009913AB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3AB">
        <w:rPr>
          <w:rFonts w:ascii="Times New Roman" w:hAnsi="Times New Roman" w:cs="Times New Roman"/>
          <w:i/>
          <w:sz w:val="24"/>
          <w:szCs w:val="24"/>
        </w:rPr>
        <w:t xml:space="preserve">*Corresponding author: </w:t>
      </w:r>
      <w:r w:rsidR="00BE74CA" w:rsidRPr="00991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phamngoctien@muce.edu.vn</w:t>
      </w:r>
    </w:p>
    <w:p w14:paraId="60142DCD" w14:textId="77777777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2AE1306" w14:textId="373CA6E7" w:rsidR="005F124F" w:rsidRPr="00BA2FE0" w:rsidRDefault="005F124F" w:rsidP="00BE74CA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BE74CA" w:rsidRPr="00BE74CA">
        <w:rPr>
          <w:rFonts w:asciiTheme="majorBidi" w:hAnsiTheme="majorBidi" w:cstheme="majorBidi"/>
          <w:sz w:val="22"/>
        </w:rPr>
        <w:t xml:space="preserve">This paper proposes a lower-bound limit analysis procedure that incorporates a so-called Recovery Stress Cell-based Smoothed Finite Element (CS-FE) method into an elastic compensation method for analyzing the stability of the slope. More specifically, the CS-FE approach with one </w:t>
      </w:r>
      <w:r w:rsidR="00BB07E7" w:rsidRPr="00BE74CA">
        <w:rPr>
          <w:rFonts w:asciiTheme="majorBidi" w:hAnsiTheme="majorBidi" w:cstheme="majorBidi"/>
          <w:sz w:val="22"/>
        </w:rPr>
        <w:t>sub</w:t>
      </w:r>
      <w:r w:rsidR="00BB07E7">
        <w:rPr>
          <w:rFonts w:asciiTheme="majorBidi" w:hAnsiTheme="majorBidi" w:cstheme="majorBidi"/>
          <w:sz w:val="22"/>
          <w:lang w:val="vi-VN"/>
        </w:rPr>
        <w:t>-</w:t>
      </w:r>
      <w:r w:rsidR="00BB07E7" w:rsidRPr="00BE74CA">
        <w:rPr>
          <w:rFonts w:asciiTheme="majorBidi" w:hAnsiTheme="majorBidi" w:cstheme="majorBidi"/>
          <w:sz w:val="22"/>
        </w:rPr>
        <w:t>cell</w:t>
      </w:r>
      <w:r w:rsidR="00BE74CA" w:rsidRPr="00BE74CA">
        <w:rPr>
          <w:rFonts w:asciiTheme="majorBidi" w:hAnsiTheme="majorBidi" w:cstheme="majorBidi"/>
          <w:sz w:val="22"/>
        </w:rPr>
        <w:t xml:space="preserve">, which is a complete remedy from volumetric locking phenomena, is </w:t>
      </w:r>
      <w:r w:rsidR="00F92108">
        <w:rPr>
          <w:rFonts w:asciiTheme="majorBidi" w:hAnsiTheme="majorBidi" w:cstheme="majorBidi"/>
          <w:sz w:val="22"/>
        </w:rPr>
        <w:t>enhanced</w:t>
      </w:r>
      <w:r w:rsidR="00F92108">
        <w:rPr>
          <w:rFonts w:asciiTheme="majorBidi" w:hAnsiTheme="majorBidi" w:cstheme="majorBidi"/>
          <w:sz w:val="22"/>
          <w:lang w:val="vi-VN"/>
        </w:rPr>
        <w:t xml:space="preserve"> by </w:t>
      </w:r>
      <w:r w:rsidR="00BE74CA" w:rsidRPr="00BE74CA">
        <w:rPr>
          <w:rFonts w:asciiTheme="majorBidi" w:hAnsiTheme="majorBidi" w:cstheme="majorBidi"/>
          <w:sz w:val="22"/>
        </w:rPr>
        <w:t>the stress recovery algorithm simultaneously satisfies the yield conformity and the admissible stress condition over the whole domain. At variance with the</w:t>
      </w:r>
      <w:r w:rsidR="00F92108">
        <w:rPr>
          <w:rFonts w:asciiTheme="majorBidi" w:hAnsiTheme="majorBidi" w:cstheme="majorBidi"/>
          <w:sz w:val="22"/>
          <w:lang w:val="vi-VN"/>
        </w:rPr>
        <w:t xml:space="preserve"> extremely </w:t>
      </w:r>
      <w:r w:rsidR="00BE74CA" w:rsidRPr="00BE74CA">
        <w:rPr>
          <w:rFonts w:asciiTheme="majorBidi" w:hAnsiTheme="majorBidi" w:cstheme="majorBidi"/>
          <w:sz w:val="22"/>
        </w:rPr>
        <w:t xml:space="preserve">time-consuming </w:t>
      </w:r>
      <w:r w:rsidR="00F92108">
        <w:rPr>
          <w:rFonts w:asciiTheme="majorBidi" w:hAnsiTheme="majorBidi" w:cstheme="majorBidi"/>
          <w:sz w:val="22"/>
        </w:rPr>
        <w:t>full</w:t>
      </w:r>
      <w:r w:rsidR="00F92108">
        <w:rPr>
          <w:rFonts w:asciiTheme="majorBidi" w:hAnsiTheme="majorBidi" w:cstheme="majorBidi"/>
          <w:sz w:val="22"/>
          <w:lang w:val="vi-VN"/>
        </w:rPr>
        <w:t xml:space="preserve"> elastic-plastic cyclic</w:t>
      </w:r>
      <w:r w:rsidR="00BE74CA" w:rsidRPr="00BE74CA">
        <w:rPr>
          <w:rFonts w:asciiTheme="majorBidi" w:hAnsiTheme="majorBidi" w:cstheme="majorBidi"/>
          <w:sz w:val="22"/>
        </w:rPr>
        <w:t xml:space="preserve"> </w:t>
      </w:r>
      <w:r w:rsidR="00F92108">
        <w:rPr>
          <w:rFonts w:asciiTheme="majorBidi" w:hAnsiTheme="majorBidi" w:cstheme="majorBidi"/>
          <w:sz w:val="22"/>
        </w:rPr>
        <w:t>loading</w:t>
      </w:r>
      <w:r w:rsidR="00F92108">
        <w:rPr>
          <w:rFonts w:asciiTheme="majorBidi" w:hAnsiTheme="majorBidi" w:cstheme="majorBidi"/>
          <w:sz w:val="22"/>
          <w:lang w:val="vi-VN"/>
        </w:rPr>
        <w:t xml:space="preserve"> </w:t>
      </w:r>
      <w:r w:rsidR="00BE74CA" w:rsidRPr="00BE74CA">
        <w:rPr>
          <w:rFonts w:asciiTheme="majorBidi" w:hAnsiTheme="majorBidi" w:cstheme="majorBidi"/>
          <w:sz w:val="22"/>
        </w:rPr>
        <w:t xml:space="preserve">analyses, the proposed method solely conducts a series of </w:t>
      </w:r>
      <w:r w:rsidR="00F92108">
        <w:rPr>
          <w:rFonts w:asciiTheme="majorBidi" w:hAnsiTheme="majorBidi" w:cstheme="majorBidi"/>
          <w:sz w:val="22"/>
        </w:rPr>
        <w:t>linear</w:t>
      </w:r>
      <w:r w:rsidR="00F92108">
        <w:rPr>
          <w:rFonts w:asciiTheme="majorBidi" w:hAnsiTheme="majorBidi" w:cstheme="majorBidi"/>
          <w:sz w:val="22"/>
          <w:lang w:val="vi-VN"/>
        </w:rPr>
        <w:t xml:space="preserve"> </w:t>
      </w:r>
      <w:r w:rsidR="00BE74CA" w:rsidRPr="00BE74CA">
        <w:rPr>
          <w:rFonts w:asciiTheme="majorBidi" w:hAnsiTheme="majorBidi" w:cstheme="majorBidi"/>
          <w:sz w:val="22"/>
        </w:rPr>
        <w:t>elastic solv</w:t>
      </w:r>
      <w:r w:rsidR="00F92108">
        <w:rPr>
          <w:rFonts w:asciiTheme="majorBidi" w:hAnsiTheme="majorBidi" w:cstheme="majorBidi"/>
          <w:sz w:val="22"/>
        </w:rPr>
        <w:t>es</w:t>
      </w:r>
      <w:r w:rsidR="001E643D">
        <w:rPr>
          <w:rFonts w:asciiTheme="majorBidi" w:hAnsiTheme="majorBidi" w:cstheme="majorBidi"/>
          <w:sz w:val="22"/>
          <w:lang w:val="vi-VN"/>
        </w:rPr>
        <w:t>. What is more, the approach</w:t>
      </w:r>
      <w:r w:rsidR="00BE74CA" w:rsidRPr="00BE74CA">
        <w:rPr>
          <w:rFonts w:asciiTheme="majorBidi" w:hAnsiTheme="majorBidi" w:cstheme="majorBidi"/>
          <w:sz w:val="22"/>
        </w:rPr>
        <w:t xml:space="preserve"> accurately predict the ultimate loading capacity of the two-dimensional slope under the stability condition</w:t>
      </w:r>
      <w:r w:rsidR="001E643D">
        <w:rPr>
          <w:rFonts w:asciiTheme="majorBidi" w:hAnsiTheme="majorBidi" w:cstheme="majorBidi"/>
          <w:sz w:val="22"/>
          <w:lang w:val="vi-VN"/>
        </w:rPr>
        <w:t xml:space="preserve"> and the collapse mechanisms at plasticity failures</w:t>
      </w:r>
      <w:r w:rsidR="00BE74CA" w:rsidRPr="00BE74CA">
        <w:rPr>
          <w:rFonts w:asciiTheme="majorBidi" w:hAnsiTheme="majorBidi" w:cstheme="majorBidi"/>
          <w:sz w:val="22"/>
        </w:rPr>
        <w:t xml:space="preserve">. </w:t>
      </w:r>
      <w:r w:rsidR="001E643D">
        <w:rPr>
          <w:rFonts w:asciiTheme="majorBidi" w:hAnsiTheme="majorBidi" w:cstheme="majorBidi"/>
          <w:sz w:val="22"/>
        </w:rPr>
        <w:t>S</w:t>
      </w:r>
      <w:r w:rsidR="00BE74CA" w:rsidRPr="00BE74CA">
        <w:rPr>
          <w:rFonts w:asciiTheme="majorBidi" w:hAnsiTheme="majorBidi" w:cstheme="majorBidi"/>
          <w:sz w:val="22"/>
        </w:rPr>
        <w:t>tandard numerical example</w:t>
      </w:r>
      <w:r w:rsidR="001E643D">
        <w:rPr>
          <w:rFonts w:asciiTheme="majorBidi" w:hAnsiTheme="majorBidi" w:cstheme="majorBidi"/>
          <w:sz w:val="22"/>
        </w:rPr>
        <w:t>s</w:t>
      </w:r>
      <w:r w:rsidR="00BE74CA" w:rsidRPr="00BE74CA">
        <w:rPr>
          <w:rFonts w:asciiTheme="majorBidi" w:hAnsiTheme="majorBidi" w:cstheme="majorBidi"/>
          <w:sz w:val="22"/>
        </w:rPr>
        <w:t xml:space="preserve"> of slope stability with various distances from footing to the edge of the slope is adopted to illustrate the performance of the present limit analysis scheme.  </w:t>
      </w:r>
    </w:p>
    <w:p w14:paraId="36B5C1C8" w14:textId="77777777" w:rsidR="00BE74CA" w:rsidRDefault="005F124F" w:rsidP="00317661">
      <w:pPr>
        <w:widowControl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BE74CA" w:rsidRPr="00BE74CA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Lim</w:t>
      </w:r>
      <w:bookmarkStart w:id="0" w:name="_GoBack"/>
      <w:bookmarkEnd w:id="0"/>
      <w:r w:rsidR="00BE74CA" w:rsidRPr="00BE74CA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it analysis, Recovery Stress, One-cell CS-FEM, Mohr-Coulomb material, Lower-bound.</w:t>
      </w:r>
    </w:p>
    <w:p w14:paraId="301182A5" w14:textId="77777777"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1E643D"/>
    <w:rsid w:val="00317661"/>
    <w:rsid w:val="00376A66"/>
    <w:rsid w:val="003D6F29"/>
    <w:rsid w:val="003E4E9D"/>
    <w:rsid w:val="00507845"/>
    <w:rsid w:val="005F109D"/>
    <w:rsid w:val="005F124F"/>
    <w:rsid w:val="006C4C85"/>
    <w:rsid w:val="00803461"/>
    <w:rsid w:val="00940A82"/>
    <w:rsid w:val="009913AB"/>
    <w:rsid w:val="00BB07E7"/>
    <w:rsid w:val="00BE74CA"/>
    <w:rsid w:val="00C07C0F"/>
    <w:rsid w:val="00D726ED"/>
    <w:rsid w:val="00DC634F"/>
    <w:rsid w:val="00DE2BAE"/>
    <w:rsid w:val="00EA3711"/>
    <w:rsid w:val="00F33A6B"/>
    <w:rsid w:val="00F92108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51D0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1646-C795-4529-A696-1EA76CC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Admin</cp:lastModifiedBy>
  <cp:revision>27</cp:revision>
  <dcterms:created xsi:type="dcterms:W3CDTF">2020-03-23T06:37:00Z</dcterms:created>
  <dcterms:modified xsi:type="dcterms:W3CDTF">2023-01-31T02:27:00Z</dcterms:modified>
</cp:coreProperties>
</file>